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99DFB" w14:textId="582427D7" w:rsidR="00BB2758" w:rsidRPr="00A1046C" w:rsidRDefault="00FF42CD">
      <w:pPr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A1046C">
        <w:rPr>
          <w:b/>
          <w:bCs/>
          <w:color w:val="000000" w:themeColor="text1"/>
          <w:sz w:val="28"/>
          <w:szCs w:val="28"/>
        </w:rPr>
        <w:t>Britisk økonomi</w:t>
      </w:r>
    </w:p>
    <w:p w14:paraId="40FC49F2" w14:textId="77777777" w:rsidR="00FF42CD" w:rsidRDefault="00FF42CD"/>
    <w:p w14:paraId="302E5756" w14:textId="62B66703" w:rsidR="00BB2758" w:rsidRDefault="00912E90">
      <w:r>
        <w:t xml:space="preserve">Opgave </w:t>
      </w:r>
      <w:r w:rsidR="00BB2758">
        <w:t>1</w:t>
      </w:r>
    </w:p>
    <w:p w14:paraId="7CD95E12" w14:textId="146E1006" w:rsidR="00BB2758" w:rsidRPr="00A1046C" w:rsidRDefault="00BB2758" w:rsidP="00A1046C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A1046C">
        <w:rPr>
          <w:color w:val="000000" w:themeColor="text1"/>
        </w:rPr>
        <w:t xml:space="preserve">Udregn </w:t>
      </w:r>
      <w:r w:rsidR="00525C90" w:rsidRPr="00A1046C">
        <w:rPr>
          <w:color w:val="000000" w:themeColor="text1"/>
        </w:rPr>
        <w:t xml:space="preserve">ud fra bilag 1 </w:t>
      </w:r>
      <w:r w:rsidRPr="00A1046C">
        <w:rPr>
          <w:color w:val="000000" w:themeColor="text1"/>
        </w:rPr>
        <w:t xml:space="preserve">andele for Storbritanniens handel </w:t>
      </w:r>
      <w:r w:rsidR="00525C90" w:rsidRPr="00A1046C">
        <w:rPr>
          <w:color w:val="000000" w:themeColor="text1"/>
        </w:rPr>
        <w:t xml:space="preserve">i 2018 </w:t>
      </w:r>
      <w:r w:rsidRPr="00A1046C">
        <w:rPr>
          <w:color w:val="000000" w:themeColor="text1"/>
        </w:rPr>
        <w:t xml:space="preserve">og redegør for, hvilke lande der er de vigtigste samhandelspartnere. </w:t>
      </w:r>
      <w:r w:rsidRPr="00A1046C">
        <w:rPr>
          <w:color w:val="000000" w:themeColor="text1"/>
        </w:rPr>
        <w:br/>
      </w:r>
    </w:p>
    <w:p w14:paraId="02BA3547" w14:textId="5F3354AE" w:rsidR="00FF42CD" w:rsidRPr="00A1046C" w:rsidRDefault="00B63386" w:rsidP="00A1046C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A1046C">
        <w:rPr>
          <w:color w:val="000000" w:themeColor="text1"/>
        </w:rPr>
        <w:t>Forklar m</w:t>
      </w:r>
      <w:r w:rsidR="00BB2758" w:rsidRPr="00A1046C">
        <w:rPr>
          <w:color w:val="000000" w:themeColor="text1"/>
        </w:rPr>
        <w:t xml:space="preserve">ed udgangspunkt i bilagene 2, 3 og 4 </w:t>
      </w:r>
      <w:r w:rsidRPr="00A1046C">
        <w:rPr>
          <w:color w:val="000000" w:themeColor="text1"/>
        </w:rPr>
        <w:t xml:space="preserve">udviklingen i den britiske </w:t>
      </w:r>
      <w:r w:rsidR="00953C28" w:rsidRPr="00A1046C">
        <w:rPr>
          <w:iCs/>
          <w:color w:val="000000" w:themeColor="text1"/>
        </w:rPr>
        <w:t>pris</w:t>
      </w:r>
      <w:r w:rsidRPr="00A1046C">
        <w:rPr>
          <w:color w:val="000000" w:themeColor="text1"/>
        </w:rPr>
        <w:t xml:space="preserve">konkurrenceevne. </w:t>
      </w:r>
      <w:r w:rsidRPr="00A1046C">
        <w:rPr>
          <w:color w:val="000000" w:themeColor="text1"/>
        </w:rPr>
        <w:br/>
      </w:r>
    </w:p>
    <w:p w14:paraId="1CD1A533" w14:textId="77777777" w:rsidR="00A1046C" w:rsidRPr="00A1046C" w:rsidRDefault="00A1046C" w:rsidP="00A1046C">
      <w:pPr>
        <w:pStyle w:val="ListParagraph"/>
        <w:ind w:left="1222"/>
        <w:rPr>
          <w:strike/>
          <w:color w:val="000000" w:themeColor="text1"/>
        </w:rPr>
      </w:pPr>
    </w:p>
    <w:p w14:paraId="05EEAD6A" w14:textId="77777777" w:rsidR="009D2CF6" w:rsidRPr="009D2CF6" w:rsidRDefault="009D2CF6" w:rsidP="009D2CF6">
      <w:pPr>
        <w:pStyle w:val="ListParagraph"/>
        <w:numPr>
          <w:ilvl w:val="0"/>
          <w:numId w:val="16"/>
        </w:numPr>
        <w:rPr>
          <w:rFonts w:cstheme="minorHAnsi"/>
          <w:color w:val="000000" w:themeColor="text1"/>
        </w:rPr>
      </w:pPr>
      <w:r w:rsidRPr="009D2CF6">
        <w:rPr>
          <w:rFonts w:cstheme="minorHAnsi"/>
          <w:color w:val="000000" w:themeColor="text1"/>
        </w:rPr>
        <w:t xml:space="preserve">I bilag 5 står, at ”…. det for første gang i EU’s historie er sket, at blokken har indgået en stor, forkromet international aftale, der giver ringere handels- og samarbejdsvilkår”. Der er altså tale om en aftale, der ikke sikrer samhandel helt uden handelshindringer. </w:t>
      </w:r>
    </w:p>
    <w:p w14:paraId="2322331C" w14:textId="77777777" w:rsidR="009D2CF6" w:rsidRPr="009D2CF6" w:rsidRDefault="009D2CF6" w:rsidP="009D2CF6">
      <w:pPr>
        <w:pStyle w:val="ListParagraph"/>
        <w:ind w:left="1222"/>
        <w:rPr>
          <w:rFonts w:cstheme="minorHAnsi"/>
          <w:strike/>
        </w:rPr>
      </w:pPr>
    </w:p>
    <w:p w14:paraId="692E4DC3" w14:textId="307F6A6A" w:rsidR="00BB2758" w:rsidRPr="009F44BC" w:rsidRDefault="00F848E0" w:rsidP="009D2CF6">
      <w:pPr>
        <w:pStyle w:val="ListParagraph"/>
        <w:ind w:left="1222"/>
        <w:rPr>
          <w:strike/>
        </w:rPr>
      </w:pPr>
      <w:r w:rsidRPr="009D2CF6">
        <w:rPr>
          <w:rFonts w:cstheme="minorHAnsi"/>
          <w:color w:val="000000" w:themeColor="text1"/>
        </w:rPr>
        <w:t xml:space="preserve">Forklar hvilke fordele og ulemper der </w:t>
      </w:r>
      <w:r w:rsidR="00D94722" w:rsidRPr="009D2CF6">
        <w:rPr>
          <w:rFonts w:cstheme="minorHAnsi"/>
          <w:color w:val="000000" w:themeColor="text1"/>
        </w:rPr>
        <w:t xml:space="preserve">er </w:t>
      </w:r>
      <w:r w:rsidRPr="009D2CF6">
        <w:rPr>
          <w:rFonts w:cstheme="minorHAnsi"/>
          <w:color w:val="000000" w:themeColor="text1"/>
        </w:rPr>
        <w:t>ved</w:t>
      </w:r>
      <w:r w:rsidR="00D94722" w:rsidRPr="009D2CF6">
        <w:rPr>
          <w:rFonts w:cstheme="minorHAnsi"/>
          <w:color w:val="000000" w:themeColor="text1"/>
        </w:rPr>
        <w:t xml:space="preserve"> aftalen for Storbritannien. </w:t>
      </w:r>
      <w:r w:rsidR="00D94722" w:rsidRPr="009D2CF6">
        <w:rPr>
          <w:rFonts w:cstheme="minorHAnsi"/>
          <w:color w:val="000000" w:themeColor="text1"/>
        </w:rPr>
        <w:br/>
      </w:r>
      <w:r w:rsidR="00893F6F">
        <w:br/>
      </w:r>
      <w:r w:rsidR="00BB2758" w:rsidRPr="009F44BC">
        <w:rPr>
          <w:strike/>
        </w:rPr>
        <w:br/>
      </w:r>
    </w:p>
    <w:p w14:paraId="6C7BD448" w14:textId="137B822D" w:rsidR="00FC529A" w:rsidRDefault="00912E90" w:rsidP="00FC529A">
      <w:r>
        <w:t xml:space="preserve">Opgave </w:t>
      </w:r>
      <w:r w:rsidR="00BB2758">
        <w:t>2</w:t>
      </w:r>
      <w:r w:rsidR="00FC529A">
        <w:t xml:space="preserve">.1 </w:t>
      </w:r>
    </w:p>
    <w:p w14:paraId="4E5CEE15" w14:textId="24B2CFBB" w:rsidR="008727AD" w:rsidRDefault="008727AD" w:rsidP="008727AD">
      <w:pPr>
        <w:pStyle w:val="ListParagraph"/>
        <w:ind w:left="0"/>
      </w:pPr>
      <w:r>
        <w:t>Analysér med udgangspunkt i bilag 6 udviklingen i Storbritanniens økonomi i 2020. Afgør desuden hvilke faktorer, der bidrog mest til recessionen.</w:t>
      </w:r>
      <w:r>
        <w:br/>
      </w:r>
    </w:p>
    <w:p w14:paraId="07C827FD" w14:textId="77777777" w:rsidR="008727AD" w:rsidRDefault="008727AD" w:rsidP="008727AD">
      <w:pPr>
        <w:pStyle w:val="ListParagraph"/>
        <w:ind w:left="1080"/>
      </w:pPr>
    </w:p>
    <w:p w14:paraId="3EB7D9C2" w14:textId="65C3C5B0" w:rsidR="00FC529A" w:rsidRDefault="00912E90" w:rsidP="00FC529A">
      <w:r>
        <w:t xml:space="preserve">Opgave </w:t>
      </w:r>
      <w:r w:rsidR="00FC529A">
        <w:t>2.2</w:t>
      </w:r>
    </w:p>
    <w:p w14:paraId="671EFBC2" w14:textId="664376FA" w:rsidR="008727AD" w:rsidRDefault="008727AD" w:rsidP="008727AD">
      <w:pPr>
        <w:pStyle w:val="ListParagraph"/>
        <w:numPr>
          <w:ilvl w:val="1"/>
          <w:numId w:val="15"/>
        </w:numPr>
        <w:ind w:left="360"/>
      </w:pPr>
      <w:r>
        <w:t xml:space="preserve">Som det ses af bilag 6, er briternes opsparing steget fra 6,5% </w:t>
      </w:r>
      <w:r w:rsidR="00FF42CD" w:rsidRPr="00A1046C">
        <w:rPr>
          <w:color w:val="000000" w:themeColor="text1"/>
        </w:rPr>
        <w:t xml:space="preserve">i 2019 </w:t>
      </w:r>
      <w:r>
        <w:t xml:space="preserve">til 19,4% i 2020 og det forventes at være på nogenlunde samme niveau i 2021. </w:t>
      </w:r>
    </w:p>
    <w:p w14:paraId="2AAD33F8" w14:textId="77777777" w:rsidR="008727AD" w:rsidRDefault="008727AD" w:rsidP="008727AD">
      <w:pPr>
        <w:pStyle w:val="ListParagraph"/>
        <w:ind w:left="0"/>
      </w:pPr>
    </w:p>
    <w:p w14:paraId="51AF798C" w14:textId="45385074" w:rsidR="008727AD" w:rsidRPr="00A1046C" w:rsidRDefault="008727AD" w:rsidP="008727AD">
      <w:pPr>
        <w:pStyle w:val="ListParagraph"/>
        <w:ind w:left="360"/>
        <w:rPr>
          <w:color w:val="000000" w:themeColor="text1"/>
        </w:rPr>
      </w:pPr>
      <w:r w:rsidRPr="00A1046C">
        <w:rPr>
          <w:color w:val="000000" w:themeColor="text1"/>
        </w:rPr>
        <w:t>Vurder ud fra bilag 7</w:t>
      </w:r>
      <w:r w:rsidR="006B332A" w:rsidRPr="00A1046C">
        <w:rPr>
          <w:color w:val="000000" w:themeColor="text1"/>
        </w:rPr>
        <w:t>,</w:t>
      </w:r>
      <w:r w:rsidRPr="00A1046C">
        <w:rPr>
          <w:color w:val="000000" w:themeColor="text1"/>
        </w:rPr>
        <w:t xml:space="preserve"> hvorfor briterne sparer så meget op i 202</w:t>
      </w:r>
      <w:r w:rsidR="00C70BF8" w:rsidRPr="00A1046C">
        <w:rPr>
          <w:color w:val="000000" w:themeColor="text1"/>
        </w:rPr>
        <w:t xml:space="preserve">1, </w:t>
      </w:r>
      <w:r w:rsidRPr="00A1046C">
        <w:rPr>
          <w:color w:val="000000" w:themeColor="text1"/>
        </w:rPr>
        <w:t>idet du inddrager faktorer</w:t>
      </w:r>
      <w:r w:rsidR="00FF42CD" w:rsidRPr="00A1046C">
        <w:rPr>
          <w:color w:val="000000" w:themeColor="text1"/>
        </w:rPr>
        <w:t>,</w:t>
      </w:r>
      <w:r w:rsidRPr="00A1046C">
        <w:rPr>
          <w:color w:val="000000" w:themeColor="text1"/>
        </w:rPr>
        <w:t xml:space="preserve"> der påvirker opsparingen. </w:t>
      </w:r>
    </w:p>
    <w:p w14:paraId="5FB1CA00" w14:textId="296D1676" w:rsidR="008727AD" w:rsidRPr="00A1046C" w:rsidRDefault="008727AD" w:rsidP="008727AD">
      <w:pPr>
        <w:pStyle w:val="ListParagraph"/>
        <w:ind w:left="0"/>
        <w:rPr>
          <w:color w:val="000000" w:themeColor="text1"/>
        </w:rPr>
      </w:pPr>
      <w:r w:rsidRPr="00A1046C">
        <w:rPr>
          <w:color w:val="000000" w:themeColor="text1"/>
        </w:rPr>
        <w:tab/>
      </w:r>
    </w:p>
    <w:p w14:paraId="35A6CCFC" w14:textId="77777777" w:rsidR="008727AD" w:rsidRDefault="008727AD" w:rsidP="008727AD">
      <w:pPr>
        <w:pStyle w:val="ListParagraph"/>
        <w:ind w:left="0"/>
      </w:pPr>
    </w:p>
    <w:p w14:paraId="14641CCE" w14:textId="63C75E99" w:rsidR="008727AD" w:rsidRDefault="008727AD" w:rsidP="00F92B78">
      <w:pPr>
        <w:pStyle w:val="ListParagraph"/>
        <w:numPr>
          <w:ilvl w:val="1"/>
          <w:numId w:val="15"/>
        </w:numPr>
        <w:ind w:left="360"/>
      </w:pPr>
      <w:r>
        <w:t>”</w:t>
      </w:r>
      <w:r w:rsidRPr="00645FC8">
        <w:t>Helikopterpenge er ganske simpelt at kaste kontanter ud til forbrugerne og så håbe, at økonomien bliver sat i gang.</w:t>
      </w:r>
      <w:r>
        <w:t>” De</w:t>
      </w:r>
      <w:r w:rsidR="002E4BCE">
        <w:t xml:space="preserve">tte citat </w:t>
      </w:r>
      <w:r>
        <w:t xml:space="preserve">er </w:t>
      </w:r>
      <w:r w:rsidR="002E4BCE">
        <w:t xml:space="preserve">hentet </w:t>
      </w:r>
      <w:r>
        <w:t xml:space="preserve">fra bilag 8. </w:t>
      </w:r>
      <w:r>
        <w:br/>
      </w:r>
    </w:p>
    <w:p w14:paraId="77992F19" w14:textId="0E1D73B6" w:rsidR="002E4BCE" w:rsidRDefault="002E4BCE" w:rsidP="002E4BCE">
      <w:pPr>
        <w:pStyle w:val="ListParagraph"/>
        <w:ind w:left="360"/>
      </w:pPr>
      <w:r>
        <w:t xml:space="preserve">Diskutér med udgangspunkt i bilag 8 og 9 fordele og ulemper ved den </w:t>
      </w:r>
      <w:r w:rsidRPr="008727AD">
        <w:rPr>
          <w:color w:val="000000" w:themeColor="text1"/>
        </w:rPr>
        <w:t xml:space="preserve">økonomiske </w:t>
      </w:r>
      <w:r>
        <w:t>politik, som den britiske regering har anvendt for at imødegå krisen, inddrag begrebet helikopterpenge.</w:t>
      </w:r>
    </w:p>
    <w:p w14:paraId="3079CCA0" w14:textId="621681B6" w:rsidR="002E4BCE" w:rsidRPr="008727AD" w:rsidRDefault="002E4BCE" w:rsidP="002E4BCE">
      <w:pPr>
        <w:pStyle w:val="ListParagraph"/>
        <w:ind w:left="360"/>
        <w:rPr>
          <w:color w:val="00B050"/>
        </w:rPr>
      </w:pPr>
      <w:r>
        <w:t>Du kan eventuelt gøre brug af SE-SU-modellen fra bilag 10 i din diskussion.</w:t>
      </w:r>
    </w:p>
    <w:p w14:paraId="1EEF8DC8" w14:textId="19B4894E" w:rsidR="008727AD" w:rsidRDefault="008727AD" w:rsidP="000D2690"/>
    <w:p w14:paraId="3E043AF2" w14:textId="77777777" w:rsidR="00BB6B2C" w:rsidRDefault="00BB6B2C" w:rsidP="000D2690"/>
    <w:p w14:paraId="2268A055" w14:textId="77777777" w:rsidR="00A1046C" w:rsidRPr="00A1046C" w:rsidRDefault="00A1046C" w:rsidP="00A10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046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da-DK"/>
        </w:rPr>
        <w:t>Angiv kilde ved inddragelse af bilag. </w:t>
      </w:r>
      <w:r w:rsidRPr="00A1046C">
        <w:rPr>
          <w:rFonts w:ascii="Arial" w:eastAsia="Times New Roman" w:hAnsi="Arial" w:cs="Arial"/>
          <w:color w:val="000000"/>
          <w:sz w:val="14"/>
          <w:szCs w:val="14"/>
          <w:lang w:eastAsia="da-DK"/>
        </w:rPr>
        <w:br/>
      </w:r>
      <w:r w:rsidRPr="00A1046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da-DK"/>
        </w:rPr>
        <w:t>Bedømmelsen foretages på baggrund af en helhedsvurdering. </w:t>
      </w:r>
    </w:p>
    <w:p w14:paraId="5BFFB118" w14:textId="77777777" w:rsidR="006B29E1" w:rsidRDefault="006B29E1" w:rsidP="00711638"/>
    <w:p w14:paraId="732E6ED5" w14:textId="77777777" w:rsidR="006B29E1" w:rsidRDefault="006B29E1" w:rsidP="00711638"/>
    <w:p w14:paraId="353F31C5" w14:textId="77777777" w:rsidR="00A1046C" w:rsidRDefault="00A1046C" w:rsidP="00711638"/>
    <w:p w14:paraId="172571CB" w14:textId="78E99D29" w:rsidR="00711638" w:rsidRDefault="00912E90" w:rsidP="00711638">
      <w:r>
        <w:t xml:space="preserve">Opgave </w:t>
      </w:r>
      <w:r w:rsidR="00711638">
        <w:t>3</w:t>
      </w:r>
      <w:r w:rsidR="00645FC8">
        <w:t xml:space="preserve"> </w:t>
      </w:r>
      <w:r w:rsidR="002C35B4">
        <w:br/>
      </w:r>
    </w:p>
    <w:p w14:paraId="20E03DEB" w14:textId="5099D0EC" w:rsidR="002C35B4" w:rsidRDefault="00CE7A9A" w:rsidP="00711638">
      <w:r>
        <w:t>Som råd</w:t>
      </w:r>
      <w:r w:rsidR="002C35B4">
        <w:t>giver for den britiske regering</w:t>
      </w:r>
      <w:r>
        <w:t xml:space="preserve">, skal du skrive et notat på </w:t>
      </w:r>
      <w:r w:rsidRPr="00A1046C">
        <w:rPr>
          <w:color w:val="000000" w:themeColor="text1"/>
        </w:rPr>
        <w:t>maksimalt</w:t>
      </w:r>
      <w:r w:rsidRPr="00A1046C">
        <w:t xml:space="preserve"> </w:t>
      </w:r>
      <w:r>
        <w:t>600 ord.</w:t>
      </w:r>
    </w:p>
    <w:p w14:paraId="6BD11131" w14:textId="3E5B015C" w:rsidR="002C35B4" w:rsidRDefault="00CE7A9A" w:rsidP="00711638">
      <w:r>
        <w:t>Notatet skal indeholde en præsentation af egnede tiltag</w:t>
      </w:r>
      <w:r w:rsidR="003F01B3">
        <w:t xml:space="preserve"> med det formål </w:t>
      </w:r>
      <w:r w:rsidR="002C35B4">
        <w:t xml:space="preserve">at nedbringe den offentlige gæld </w:t>
      </w:r>
      <w:r w:rsidR="00F922D2">
        <w:t xml:space="preserve">i % af BNP </w:t>
      </w:r>
      <w:r w:rsidR="002C35B4">
        <w:t xml:space="preserve">efter Corona-krisen. </w:t>
      </w:r>
      <w:r w:rsidR="003F01B3">
        <w:t>Skriv notatet med udgangspunkt i bilag</w:t>
      </w:r>
      <w:r w:rsidR="006F4AB5">
        <w:t xml:space="preserve"> </w:t>
      </w:r>
      <w:r w:rsidR="006F4AB5" w:rsidRPr="00BB6B2C">
        <w:t xml:space="preserve">8, 9 og </w:t>
      </w:r>
      <w:r w:rsidR="00C00C76" w:rsidRPr="00BB6B2C">
        <w:t>11</w:t>
      </w:r>
      <w:r w:rsidR="006F4AB5">
        <w:t xml:space="preserve"> </w:t>
      </w:r>
      <w:r w:rsidR="003F01B3">
        <w:t>samt din besvarelse af opgave 1 og 2.</w:t>
      </w:r>
      <w:r w:rsidR="00F922D2">
        <w:t xml:space="preserve"> </w:t>
      </w:r>
    </w:p>
    <w:p w14:paraId="4F17AFF6" w14:textId="6547EAB1" w:rsidR="003F01B3" w:rsidRDefault="003F01B3" w:rsidP="003F01B3">
      <w:pPr>
        <w:rPr>
          <w:rFonts w:eastAsia="Times New Roman" w:cstheme="minorHAnsi"/>
          <w:color w:val="000000"/>
          <w:shd w:val="clear" w:color="auto" w:fill="FFFFFF"/>
          <w:lang w:eastAsia="da-DK"/>
        </w:rPr>
      </w:pPr>
      <w:r w:rsidRPr="003F01B3">
        <w:rPr>
          <w:rFonts w:eastAsia="Times New Roman" w:cstheme="minorHAnsi"/>
          <w:color w:val="000000"/>
          <w:shd w:val="clear" w:color="auto" w:fill="FFFFFF"/>
          <w:lang w:eastAsia="da-DK"/>
        </w:rPr>
        <w:t xml:space="preserve">Notatet skal </w:t>
      </w:r>
      <w:r w:rsidR="00577EC8" w:rsidRPr="00227A39">
        <w:rPr>
          <w:rFonts w:eastAsia="Times New Roman" w:cstheme="minorHAnsi"/>
          <w:iCs/>
          <w:shd w:val="clear" w:color="auto" w:fill="FFFFFF"/>
          <w:lang w:eastAsia="da-DK"/>
        </w:rPr>
        <w:t>som minimum</w:t>
      </w:r>
      <w:r w:rsidR="00577EC8" w:rsidRPr="00227A39">
        <w:rPr>
          <w:rFonts w:eastAsia="Times New Roman" w:cstheme="minorHAnsi"/>
          <w:shd w:val="clear" w:color="auto" w:fill="FFFFFF"/>
          <w:lang w:eastAsia="da-DK"/>
        </w:rPr>
        <w:t xml:space="preserve"> </w:t>
      </w:r>
      <w:r w:rsidRPr="003F01B3">
        <w:rPr>
          <w:rFonts w:eastAsia="Times New Roman" w:cstheme="minorHAnsi"/>
          <w:color w:val="000000"/>
          <w:shd w:val="clear" w:color="auto" w:fill="FFFFFF"/>
          <w:lang w:eastAsia="da-DK"/>
        </w:rPr>
        <w:t xml:space="preserve">indeholde </w:t>
      </w:r>
      <w:r w:rsidR="006F4AB5">
        <w:rPr>
          <w:rFonts w:eastAsia="Times New Roman" w:cstheme="minorHAnsi"/>
          <w:color w:val="000000"/>
          <w:shd w:val="clear" w:color="auto" w:fill="FFFFFF"/>
          <w:lang w:eastAsia="da-DK"/>
        </w:rPr>
        <w:t>vurderinger af konsekvenser for</w:t>
      </w:r>
      <w:r w:rsidRPr="003F01B3">
        <w:rPr>
          <w:rFonts w:eastAsia="Times New Roman" w:cstheme="minorHAnsi"/>
          <w:color w:val="000000"/>
          <w:shd w:val="clear" w:color="auto" w:fill="FFFFFF"/>
          <w:lang w:eastAsia="da-DK"/>
        </w:rPr>
        <w:t>:</w:t>
      </w:r>
      <w:r>
        <w:rPr>
          <w:rFonts w:eastAsia="Times New Roman" w:cstheme="minorHAnsi"/>
          <w:color w:val="000000"/>
          <w:shd w:val="clear" w:color="auto" w:fill="FFFFFF"/>
          <w:lang w:eastAsia="da-DK"/>
        </w:rPr>
        <w:t xml:space="preserve"> </w:t>
      </w:r>
    </w:p>
    <w:p w14:paraId="03E411EE" w14:textId="41D69F5D" w:rsidR="0002132A" w:rsidRPr="00C00C76" w:rsidRDefault="00C00C76" w:rsidP="003F01B3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K</w:t>
      </w:r>
      <w:r w:rsidR="00A80D86" w:rsidRPr="00C00C76">
        <w:rPr>
          <w:rFonts w:cstheme="minorHAnsi"/>
        </w:rPr>
        <w:t xml:space="preserve">onkurrenceevnen </w:t>
      </w:r>
    </w:p>
    <w:p w14:paraId="1A16FF10" w14:textId="12DAF19C" w:rsidR="00A80D86" w:rsidRDefault="00C00C76" w:rsidP="00A80D86">
      <w:pPr>
        <w:pStyle w:val="ListParagraph"/>
        <w:numPr>
          <w:ilvl w:val="0"/>
          <w:numId w:val="8"/>
        </w:numPr>
      </w:pPr>
      <w:r>
        <w:t>Lev</w:t>
      </w:r>
      <w:r w:rsidR="00A80D86">
        <w:t>estandarden</w:t>
      </w:r>
    </w:p>
    <w:p w14:paraId="41965430" w14:textId="76C09840" w:rsidR="005A7B7F" w:rsidRDefault="005A7B7F" w:rsidP="00A80D86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da-DK"/>
        </w:rPr>
      </w:pPr>
    </w:p>
    <w:p w14:paraId="0E83B923" w14:textId="77777777" w:rsidR="0027512F" w:rsidRDefault="0027512F" w:rsidP="00711638">
      <w:pPr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da-DK"/>
        </w:rPr>
      </w:pPr>
    </w:p>
    <w:p w14:paraId="36A967EE" w14:textId="77777777" w:rsidR="006F4AB5" w:rsidRPr="006F4AB5" w:rsidRDefault="006F4AB5" w:rsidP="006F4AB5">
      <w:pPr>
        <w:spacing w:after="0" w:line="240" w:lineRule="auto"/>
        <w:rPr>
          <w:rFonts w:eastAsia="Times New Roman" w:cstheme="minorHAnsi"/>
          <w:lang w:eastAsia="da-DK"/>
        </w:rPr>
      </w:pPr>
      <w:r w:rsidRPr="006F4AB5">
        <w:rPr>
          <w:rFonts w:eastAsia="Times New Roman" w:cstheme="minorHAnsi"/>
          <w:color w:val="000000"/>
          <w:shd w:val="clear" w:color="auto" w:fill="FFFFFF"/>
          <w:lang w:eastAsia="da-DK"/>
        </w:rPr>
        <w:t>Bedømmelsen foretages på baggrund af en helhedsvurdering. </w:t>
      </w:r>
    </w:p>
    <w:p w14:paraId="61058146" w14:textId="77777777" w:rsidR="00227A39" w:rsidRDefault="00227A39" w:rsidP="00711638">
      <w:pPr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da-DK"/>
        </w:rPr>
      </w:pPr>
    </w:p>
    <w:p w14:paraId="0106CE8E" w14:textId="77777777" w:rsidR="00711638" w:rsidRDefault="00711638"/>
    <w:sectPr w:rsidR="007116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6256"/>
    <w:multiLevelType w:val="multilevel"/>
    <w:tmpl w:val="B5B8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E3CD8"/>
    <w:multiLevelType w:val="hybridMultilevel"/>
    <w:tmpl w:val="04F22C9E"/>
    <w:lvl w:ilvl="0" w:tplc="23AE24B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7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13365"/>
    <w:multiLevelType w:val="hybridMultilevel"/>
    <w:tmpl w:val="A82C3220"/>
    <w:lvl w:ilvl="0" w:tplc="531CCACE">
      <w:start w:val="1"/>
      <w:numFmt w:val="lowerLetter"/>
      <w:lvlText w:val="%1)"/>
      <w:lvlJc w:val="left"/>
      <w:pPr>
        <w:ind w:left="502" w:hanging="360"/>
      </w:pPr>
      <w:rPr>
        <w:strike w:val="0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FC42C0"/>
    <w:multiLevelType w:val="multilevel"/>
    <w:tmpl w:val="04B25C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A5FB0"/>
    <w:multiLevelType w:val="multilevel"/>
    <w:tmpl w:val="451EE6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E30A3"/>
    <w:multiLevelType w:val="hybridMultilevel"/>
    <w:tmpl w:val="41FA9FE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33623"/>
    <w:multiLevelType w:val="hybridMultilevel"/>
    <w:tmpl w:val="AFD2A460"/>
    <w:lvl w:ilvl="0" w:tplc="9A960E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C77BF"/>
    <w:multiLevelType w:val="hybridMultilevel"/>
    <w:tmpl w:val="3528875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B0354"/>
    <w:multiLevelType w:val="hybridMultilevel"/>
    <w:tmpl w:val="C9FEC91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3123E"/>
    <w:multiLevelType w:val="hybridMultilevel"/>
    <w:tmpl w:val="4888FEB0"/>
    <w:lvl w:ilvl="0" w:tplc="5C86F7DC">
      <w:start w:val="1"/>
      <w:numFmt w:val="lowerLetter"/>
      <w:lvlText w:val="%1)"/>
      <w:lvlJc w:val="left"/>
      <w:pPr>
        <w:ind w:left="1222" w:hanging="360"/>
      </w:pPr>
      <w:rPr>
        <w:strike w:val="0"/>
      </w:rPr>
    </w:lvl>
    <w:lvl w:ilvl="1" w:tplc="04060019" w:tentative="1">
      <w:start w:val="1"/>
      <w:numFmt w:val="lowerLetter"/>
      <w:lvlText w:val="%2."/>
      <w:lvlJc w:val="left"/>
      <w:pPr>
        <w:ind w:left="1942" w:hanging="360"/>
      </w:pPr>
    </w:lvl>
    <w:lvl w:ilvl="2" w:tplc="0406001B" w:tentative="1">
      <w:start w:val="1"/>
      <w:numFmt w:val="lowerRoman"/>
      <w:lvlText w:val="%3."/>
      <w:lvlJc w:val="right"/>
      <w:pPr>
        <w:ind w:left="2662" w:hanging="180"/>
      </w:pPr>
    </w:lvl>
    <w:lvl w:ilvl="3" w:tplc="0406000F" w:tentative="1">
      <w:start w:val="1"/>
      <w:numFmt w:val="decimal"/>
      <w:lvlText w:val="%4."/>
      <w:lvlJc w:val="left"/>
      <w:pPr>
        <w:ind w:left="3382" w:hanging="360"/>
      </w:pPr>
    </w:lvl>
    <w:lvl w:ilvl="4" w:tplc="04060019" w:tentative="1">
      <w:start w:val="1"/>
      <w:numFmt w:val="lowerLetter"/>
      <w:lvlText w:val="%5."/>
      <w:lvlJc w:val="left"/>
      <w:pPr>
        <w:ind w:left="4102" w:hanging="360"/>
      </w:pPr>
    </w:lvl>
    <w:lvl w:ilvl="5" w:tplc="0406001B" w:tentative="1">
      <w:start w:val="1"/>
      <w:numFmt w:val="lowerRoman"/>
      <w:lvlText w:val="%6."/>
      <w:lvlJc w:val="right"/>
      <w:pPr>
        <w:ind w:left="4822" w:hanging="180"/>
      </w:pPr>
    </w:lvl>
    <w:lvl w:ilvl="6" w:tplc="0406000F" w:tentative="1">
      <w:start w:val="1"/>
      <w:numFmt w:val="decimal"/>
      <w:lvlText w:val="%7."/>
      <w:lvlJc w:val="left"/>
      <w:pPr>
        <w:ind w:left="5542" w:hanging="360"/>
      </w:pPr>
    </w:lvl>
    <w:lvl w:ilvl="7" w:tplc="04060019" w:tentative="1">
      <w:start w:val="1"/>
      <w:numFmt w:val="lowerLetter"/>
      <w:lvlText w:val="%8."/>
      <w:lvlJc w:val="left"/>
      <w:pPr>
        <w:ind w:left="6262" w:hanging="360"/>
      </w:pPr>
    </w:lvl>
    <w:lvl w:ilvl="8" w:tplc="040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5E1A6793"/>
    <w:multiLevelType w:val="hybridMultilevel"/>
    <w:tmpl w:val="41FA9FE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7AA5"/>
    <w:multiLevelType w:val="hybridMultilevel"/>
    <w:tmpl w:val="41FA9FE6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5C5A80"/>
    <w:multiLevelType w:val="hybridMultilevel"/>
    <w:tmpl w:val="A39664E6"/>
    <w:lvl w:ilvl="0" w:tplc="298C6A78">
      <w:start w:val="1"/>
      <w:numFmt w:val="lowerLetter"/>
      <w:lvlText w:val="%1)"/>
      <w:lvlJc w:val="left"/>
      <w:pPr>
        <w:ind w:left="502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542CA"/>
    <w:multiLevelType w:val="hybridMultilevel"/>
    <w:tmpl w:val="1730CA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27047"/>
    <w:multiLevelType w:val="hybridMultilevel"/>
    <w:tmpl w:val="FB4C1FBC"/>
    <w:lvl w:ilvl="0" w:tplc="F0C8E942">
      <w:start w:val="1"/>
      <w:numFmt w:val="lowerLetter"/>
      <w:lvlText w:val="%1)"/>
      <w:lvlJc w:val="left"/>
      <w:pPr>
        <w:ind w:left="502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32C20"/>
    <w:multiLevelType w:val="hybridMultilevel"/>
    <w:tmpl w:val="14BE34E2"/>
    <w:lvl w:ilvl="0" w:tplc="9600246E">
      <w:start w:val="3"/>
      <w:numFmt w:val="bullet"/>
      <w:lvlText w:val="-"/>
      <w:lvlJc w:val="left"/>
      <w:pPr>
        <w:ind w:left="40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13"/>
  </w:num>
  <w:num w:numId="9">
    <w:abstractNumId w:val="15"/>
  </w:num>
  <w:num w:numId="10">
    <w:abstractNumId w:val="3"/>
  </w:num>
  <w:num w:numId="11">
    <w:abstractNumId w:val="1"/>
  </w:num>
  <w:num w:numId="12">
    <w:abstractNumId w:val="7"/>
  </w:num>
  <w:num w:numId="13">
    <w:abstractNumId w:val="2"/>
  </w:num>
  <w:num w:numId="14">
    <w:abstractNumId w:val="12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58"/>
    <w:rsid w:val="00006100"/>
    <w:rsid w:val="00007052"/>
    <w:rsid w:val="0002132A"/>
    <w:rsid w:val="00087473"/>
    <w:rsid w:val="000B4367"/>
    <w:rsid w:val="000B6047"/>
    <w:rsid w:val="000D2690"/>
    <w:rsid w:val="00100DEA"/>
    <w:rsid w:val="00201776"/>
    <w:rsid w:val="00227A39"/>
    <w:rsid w:val="00270B06"/>
    <w:rsid w:val="0027512F"/>
    <w:rsid w:val="002C35B4"/>
    <w:rsid w:val="002C54F4"/>
    <w:rsid w:val="002E4BCE"/>
    <w:rsid w:val="002F2B44"/>
    <w:rsid w:val="003103C3"/>
    <w:rsid w:val="003F01B3"/>
    <w:rsid w:val="00461D52"/>
    <w:rsid w:val="004B0216"/>
    <w:rsid w:val="004C69D6"/>
    <w:rsid w:val="00502D96"/>
    <w:rsid w:val="00525C90"/>
    <w:rsid w:val="00551361"/>
    <w:rsid w:val="0056608A"/>
    <w:rsid w:val="00577EC8"/>
    <w:rsid w:val="005A7B7F"/>
    <w:rsid w:val="00645FC8"/>
    <w:rsid w:val="006B29E1"/>
    <w:rsid w:val="006B332A"/>
    <w:rsid w:val="006D48C3"/>
    <w:rsid w:val="006F4AB5"/>
    <w:rsid w:val="00711638"/>
    <w:rsid w:val="00714719"/>
    <w:rsid w:val="007500FA"/>
    <w:rsid w:val="007846D2"/>
    <w:rsid w:val="008727AD"/>
    <w:rsid w:val="00891757"/>
    <w:rsid w:val="00893F6F"/>
    <w:rsid w:val="00894FB1"/>
    <w:rsid w:val="008A35FD"/>
    <w:rsid w:val="0090278A"/>
    <w:rsid w:val="00912E90"/>
    <w:rsid w:val="00953C28"/>
    <w:rsid w:val="009B370C"/>
    <w:rsid w:val="009C6C71"/>
    <w:rsid w:val="009D2CF6"/>
    <w:rsid w:val="009E78E7"/>
    <w:rsid w:val="009F44BC"/>
    <w:rsid w:val="00A1046C"/>
    <w:rsid w:val="00A1326D"/>
    <w:rsid w:val="00A64B34"/>
    <w:rsid w:val="00A80D86"/>
    <w:rsid w:val="00A9778D"/>
    <w:rsid w:val="00AB27CA"/>
    <w:rsid w:val="00B03645"/>
    <w:rsid w:val="00B25C34"/>
    <w:rsid w:val="00B63386"/>
    <w:rsid w:val="00BB2758"/>
    <w:rsid w:val="00BB6B2C"/>
    <w:rsid w:val="00BE1CF4"/>
    <w:rsid w:val="00C00C76"/>
    <w:rsid w:val="00C04921"/>
    <w:rsid w:val="00C66D56"/>
    <w:rsid w:val="00C70BF8"/>
    <w:rsid w:val="00C760CE"/>
    <w:rsid w:val="00CE7A9A"/>
    <w:rsid w:val="00CF4C85"/>
    <w:rsid w:val="00D06504"/>
    <w:rsid w:val="00D63D31"/>
    <w:rsid w:val="00D94722"/>
    <w:rsid w:val="00DD1F18"/>
    <w:rsid w:val="00E5428A"/>
    <w:rsid w:val="00E82269"/>
    <w:rsid w:val="00F439AC"/>
    <w:rsid w:val="00F70C97"/>
    <w:rsid w:val="00F848E0"/>
    <w:rsid w:val="00F922D2"/>
    <w:rsid w:val="00FC529A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8750"/>
  <w15:chartTrackingRefBased/>
  <w15:docId w15:val="{7D9C524C-F147-43AF-AA08-DE4DD1AC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7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A7B7F"/>
  </w:style>
  <w:style w:type="character" w:styleId="Hyperlink">
    <w:name w:val="Hyperlink"/>
    <w:basedOn w:val="DefaultParagraphFont"/>
    <w:uiPriority w:val="99"/>
    <w:semiHidden/>
    <w:unhideWhenUsed/>
    <w:rsid w:val="005A7B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8517C1A6B23D44924054137FB7285C" ma:contentTypeVersion="0" ma:contentTypeDescription="Opret et nyt dokument." ma:contentTypeScope="" ma:versionID="8ddd56839eea2cf288b6987e01bc24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504b555cbc0eb2a32092f08c35ba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86CD43-ADA1-4E41-AEF7-1D1D82803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FA58AD-99E4-410D-8038-800959D7A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C525D-F45B-4F76-B3CC-84E7D7624E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2021-03-11T16:35:00Z</dcterms:created>
  <dcterms:modified xsi:type="dcterms:W3CDTF">2021-03-11T16:35:00Z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0x010100F08517C1A6B23D44924054137FB7285C</vt:lpwstr>
  </property>
</Properties>
</file>