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39F9C" w14:textId="77777777" w:rsidR="000B4A77" w:rsidRPr="00FE1AD0" w:rsidRDefault="000B4A77" w:rsidP="000B4A77">
      <w:pPr>
        <w:spacing w:after="75" w:line="450" w:lineRule="atLeast"/>
        <w:outlineLvl w:val="0"/>
        <w:rPr>
          <w:rFonts w:ascii="Times New Roman" w:eastAsia="Times New Roman" w:hAnsi="Times New Roman" w:cs="Times New Roman"/>
          <w:bCs/>
          <w:color w:val="000000"/>
          <w:kern w:val="36"/>
          <w:sz w:val="24"/>
          <w:szCs w:val="24"/>
          <w:lang w:eastAsia="da-DK"/>
        </w:rPr>
      </w:pPr>
      <w:bookmarkStart w:id="0" w:name="_GoBack"/>
      <w:bookmarkEnd w:id="0"/>
      <w:r w:rsidRPr="00FE1AD0">
        <w:rPr>
          <w:rFonts w:ascii="Times New Roman" w:eastAsia="Times New Roman" w:hAnsi="Times New Roman" w:cs="Times New Roman"/>
          <w:b/>
          <w:bCs/>
          <w:color w:val="000000"/>
          <w:kern w:val="36"/>
          <w:sz w:val="28"/>
          <w:szCs w:val="28"/>
          <w:lang w:eastAsia="da-DK"/>
        </w:rPr>
        <w:t>Milliardvækst: Arlas salg til fjerne markeder brager op</w:t>
      </w:r>
      <w:r w:rsidR="00942823" w:rsidRPr="00FE1AD0">
        <w:rPr>
          <w:rFonts w:ascii="Times New Roman" w:eastAsia="Times New Roman" w:hAnsi="Times New Roman" w:cs="Times New Roman"/>
          <w:b/>
          <w:bCs/>
          <w:color w:val="000000"/>
          <w:kern w:val="36"/>
          <w:sz w:val="24"/>
          <w:szCs w:val="24"/>
          <w:lang w:eastAsia="da-DK"/>
        </w:rPr>
        <w:br/>
      </w:r>
      <w:r w:rsidR="00942823" w:rsidRPr="00FE1AD0">
        <w:rPr>
          <w:rFonts w:ascii="Times New Roman" w:eastAsia="Times New Roman" w:hAnsi="Times New Roman" w:cs="Times New Roman"/>
          <w:bCs/>
          <w:color w:val="000000"/>
          <w:kern w:val="36"/>
          <w:sz w:val="24"/>
          <w:szCs w:val="24"/>
          <w:lang w:eastAsia="da-DK"/>
        </w:rPr>
        <w:t>Jyllands Posten 20.02.2020</w:t>
      </w:r>
    </w:p>
    <w:p w14:paraId="76AF0932" w14:textId="77777777" w:rsidR="000B4A77" w:rsidRPr="00FE1AD0" w:rsidRDefault="000B4A77" w:rsidP="000B4A77">
      <w:pPr>
        <w:spacing w:line="360" w:lineRule="atLeast"/>
        <w:rPr>
          <w:rFonts w:ascii="Times New Roman" w:eastAsia="Times New Roman" w:hAnsi="Times New Roman" w:cs="Times New Roman"/>
          <w:color w:val="000000"/>
          <w:sz w:val="24"/>
          <w:szCs w:val="24"/>
          <w:lang w:eastAsia="da-DK"/>
        </w:rPr>
      </w:pPr>
      <w:r w:rsidRPr="00FE1AD0">
        <w:rPr>
          <w:rFonts w:ascii="Times New Roman" w:eastAsia="Times New Roman" w:hAnsi="Times New Roman" w:cs="Times New Roman"/>
          <w:color w:val="000000"/>
          <w:sz w:val="24"/>
          <w:szCs w:val="24"/>
          <w:lang w:eastAsia="da-DK"/>
        </w:rPr>
        <w:t>Arla Foods har det seneste år slået turboen til på en række fjerne eksportmarkeder. Salget til Kina er vokset 60 pct. Også eksporten til vækstmarkederne i Sydøstasien, Mellemøsten og Afrika sætter rekord.</w:t>
      </w:r>
    </w:p>
    <w:p w14:paraId="3400C817" w14:textId="77777777" w:rsidR="000B4A77" w:rsidRPr="00FE1AD0" w:rsidRDefault="000B4A77" w:rsidP="000B4A77">
      <w:pPr>
        <w:spacing w:after="0" w:line="320" w:lineRule="atLeast"/>
        <w:rPr>
          <w:rFonts w:ascii="Times New Roman" w:eastAsia="Times New Roman" w:hAnsi="Times New Roman" w:cs="Times New Roman"/>
          <w:vanish/>
          <w:color w:val="000000"/>
          <w:sz w:val="24"/>
          <w:szCs w:val="24"/>
          <w:lang w:eastAsia="da-DK"/>
        </w:rPr>
      </w:pPr>
      <w:r w:rsidRPr="00FE1AD0">
        <w:rPr>
          <w:rFonts w:ascii="Times New Roman" w:eastAsia="Times New Roman" w:hAnsi="Times New Roman" w:cs="Times New Roman"/>
          <w:noProof/>
          <w:vanish/>
          <w:color w:val="000000"/>
          <w:sz w:val="24"/>
          <w:szCs w:val="24"/>
          <w:lang w:eastAsia="da-DK"/>
        </w:rPr>
        <w:drawing>
          <wp:inline distT="0" distB="0" distL="0" distR="0" wp14:anchorId="21C21176" wp14:editId="2D24A154">
            <wp:extent cx="914400" cy="914400"/>
            <wp:effectExtent l="0" t="0" r="0" b="0"/>
            <wp:docPr id="2" name="Billede 2" descr="Lars Att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s Attru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1D08D6D3" w14:textId="77777777" w:rsidR="000B4A77" w:rsidRPr="00FE1AD0" w:rsidRDefault="000B4A77" w:rsidP="000B4A77">
      <w:pPr>
        <w:spacing w:before="100" w:beforeAutospacing="1" w:after="100" w:afterAutospacing="1" w:line="320" w:lineRule="atLeast"/>
        <w:rPr>
          <w:rFonts w:ascii="Times New Roman" w:eastAsia="Times New Roman" w:hAnsi="Times New Roman" w:cs="Times New Roman"/>
          <w:color w:val="333333"/>
          <w:sz w:val="24"/>
          <w:szCs w:val="24"/>
          <w:lang w:eastAsia="da-DK"/>
        </w:rPr>
      </w:pPr>
      <w:r w:rsidRPr="00FE1AD0">
        <w:rPr>
          <w:rFonts w:ascii="Times New Roman" w:eastAsia="Times New Roman" w:hAnsi="Times New Roman" w:cs="Times New Roman"/>
          <w:color w:val="333333"/>
          <w:sz w:val="24"/>
          <w:szCs w:val="24"/>
          <w:lang w:eastAsia="da-DK"/>
        </w:rPr>
        <w:t xml:space="preserve">Mejerikoncernen Arla Foods har i 2019 haft en rekordstor eksport til fjerne markeder i Asien og Afrika. Samlet set er eksporten til de fjerne markeder vokset med </w:t>
      </w:r>
      <w:r w:rsidR="00FE1AD0">
        <w:rPr>
          <w:rFonts w:ascii="Times New Roman" w:eastAsia="Times New Roman" w:hAnsi="Times New Roman" w:cs="Times New Roman"/>
          <w:color w:val="333333"/>
          <w:sz w:val="24"/>
          <w:szCs w:val="24"/>
          <w:lang w:eastAsia="da-DK"/>
        </w:rPr>
        <w:t>14,5 %</w:t>
      </w:r>
      <w:r w:rsidRPr="00FE1AD0">
        <w:rPr>
          <w:rFonts w:ascii="Times New Roman" w:eastAsia="Times New Roman" w:hAnsi="Times New Roman" w:cs="Times New Roman"/>
          <w:color w:val="333333"/>
          <w:sz w:val="24"/>
          <w:szCs w:val="24"/>
          <w:lang w:eastAsia="da-DK"/>
        </w:rPr>
        <w:t xml:space="preserve">, og salget til Kina er øget med hele 54 pct. </w:t>
      </w:r>
    </w:p>
    <w:p w14:paraId="77262687" w14:textId="77777777" w:rsidR="000B4A77" w:rsidRPr="00FE1AD0" w:rsidRDefault="000B4A77" w:rsidP="000B4A77">
      <w:pPr>
        <w:spacing w:before="100" w:beforeAutospacing="1" w:after="100" w:afterAutospacing="1" w:line="320" w:lineRule="atLeast"/>
        <w:rPr>
          <w:rFonts w:ascii="Times New Roman" w:eastAsia="Times New Roman" w:hAnsi="Times New Roman" w:cs="Times New Roman"/>
          <w:color w:val="333333"/>
          <w:sz w:val="24"/>
          <w:szCs w:val="24"/>
          <w:lang w:eastAsia="da-DK"/>
        </w:rPr>
      </w:pPr>
      <w:r w:rsidRPr="00FE1AD0">
        <w:rPr>
          <w:rFonts w:ascii="Times New Roman" w:eastAsia="Times New Roman" w:hAnsi="Times New Roman" w:cs="Times New Roman"/>
          <w:color w:val="333333"/>
          <w:sz w:val="24"/>
          <w:szCs w:val="24"/>
          <w:lang w:eastAsia="da-DK"/>
        </w:rPr>
        <w:t>Det fremgår af Arlas 2019-regnskab, som blev offentliggjort onsdag.</w:t>
      </w:r>
    </w:p>
    <w:p w14:paraId="0DA10CFF" w14:textId="77777777" w:rsidR="000B4A77" w:rsidRPr="00FE1AD0" w:rsidRDefault="000B4A77" w:rsidP="000B4A77">
      <w:pPr>
        <w:spacing w:before="100" w:beforeAutospacing="1" w:after="100" w:afterAutospacing="1" w:line="320" w:lineRule="atLeast"/>
        <w:rPr>
          <w:rFonts w:ascii="Times New Roman" w:eastAsia="Times New Roman" w:hAnsi="Times New Roman" w:cs="Times New Roman"/>
          <w:color w:val="333333"/>
          <w:sz w:val="24"/>
          <w:szCs w:val="24"/>
          <w:lang w:eastAsia="da-DK"/>
        </w:rPr>
      </w:pPr>
      <w:r w:rsidRPr="00FE1AD0">
        <w:rPr>
          <w:rFonts w:ascii="Times New Roman" w:eastAsia="Times New Roman" w:hAnsi="Times New Roman" w:cs="Times New Roman"/>
          <w:color w:val="333333"/>
          <w:sz w:val="24"/>
          <w:szCs w:val="24"/>
          <w:lang w:eastAsia="da-DK"/>
        </w:rPr>
        <w:t>»Vores forretning i Kina har haft et fantastisk år. I alle varekategorier har der været meget høje vækstrater,« fortæller Arlas adm. direktør, Peder Tuborgh.</w:t>
      </w:r>
    </w:p>
    <w:p w14:paraId="767C412A" w14:textId="77777777" w:rsidR="000B4A77" w:rsidRPr="00FE1AD0" w:rsidRDefault="000B4A77" w:rsidP="000B4A77">
      <w:pPr>
        <w:spacing w:before="100" w:beforeAutospacing="1" w:after="100" w:afterAutospacing="1" w:line="320" w:lineRule="atLeast"/>
        <w:rPr>
          <w:rFonts w:ascii="Times New Roman" w:eastAsia="Times New Roman" w:hAnsi="Times New Roman" w:cs="Times New Roman"/>
          <w:color w:val="333333"/>
          <w:sz w:val="24"/>
          <w:szCs w:val="24"/>
          <w:lang w:eastAsia="da-DK"/>
        </w:rPr>
      </w:pPr>
      <w:r w:rsidRPr="00FE1AD0">
        <w:rPr>
          <w:rFonts w:ascii="Times New Roman" w:eastAsia="Times New Roman" w:hAnsi="Times New Roman" w:cs="Times New Roman"/>
          <w:color w:val="333333"/>
          <w:sz w:val="24"/>
          <w:szCs w:val="24"/>
          <w:lang w:eastAsia="da-DK"/>
        </w:rPr>
        <w:t>Han understreger, at vækstraterne i Kina har været ekstraordinært høje, fordi lokale lovændringer i slutningen af 2018 medførte en ophobning af varer, som først blev sluppet ind i Kina i 2019.</w:t>
      </w:r>
    </w:p>
    <w:p w14:paraId="17DCE0BF" w14:textId="77777777" w:rsidR="000B4A77" w:rsidRPr="00FE1AD0" w:rsidRDefault="000B4A77" w:rsidP="000B4A77">
      <w:pPr>
        <w:spacing w:before="100" w:beforeAutospacing="1" w:after="100" w:afterAutospacing="1" w:line="320" w:lineRule="atLeast"/>
        <w:rPr>
          <w:rFonts w:ascii="Times New Roman" w:eastAsia="Times New Roman" w:hAnsi="Times New Roman" w:cs="Times New Roman"/>
          <w:color w:val="333333"/>
          <w:sz w:val="24"/>
          <w:szCs w:val="24"/>
          <w:lang w:eastAsia="da-DK"/>
        </w:rPr>
      </w:pPr>
      <w:r w:rsidRPr="00FE1AD0">
        <w:rPr>
          <w:rFonts w:ascii="Times New Roman" w:eastAsia="Times New Roman" w:hAnsi="Times New Roman" w:cs="Times New Roman"/>
          <w:color w:val="333333"/>
          <w:sz w:val="24"/>
          <w:szCs w:val="24"/>
          <w:lang w:eastAsia="da-DK"/>
        </w:rPr>
        <w:t>»Renset for den effekt har den reelle vækst været 15-25 pct. Det aktuelle udbrud af corona-virus betyder dog, at vi nok skal være glade, hvis vi kan fastholde et uændret salg i år,« vurderer Peder Tuborgh.</w:t>
      </w:r>
    </w:p>
    <w:p w14:paraId="0FA6B5DD" w14:textId="77777777" w:rsidR="000B4A77" w:rsidRPr="00FE1AD0" w:rsidRDefault="000B4A77" w:rsidP="000B4A77">
      <w:pPr>
        <w:spacing w:before="100" w:beforeAutospacing="1" w:after="100" w:afterAutospacing="1" w:line="320" w:lineRule="atLeast"/>
        <w:rPr>
          <w:rFonts w:ascii="Times New Roman" w:eastAsia="Times New Roman" w:hAnsi="Times New Roman" w:cs="Times New Roman"/>
          <w:color w:val="333333"/>
          <w:sz w:val="24"/>
          <w:szCs w:val="24"/>
          <w:lang w:eastAsia="da-DK"/>
        </w:rPr>
      </w:pPr>
      <w:r w:rsidRPr="00FE1AD0">
        <w:rPr>
          <w:rFonts w:ascii="Times New Roman" w:eastAsia="Times New Roman" w:hAnsi="Times New Roman" w:cs="Times New Roman"/>
          <w:color w:val="333333"/>
          <w:sz w:val="24"/>
          <w:szCs w:val="24"/>
          <w:lang w:eastAsia="da-DK"/>
        </w:rPr>
        <w:t>Udbruddet af den stærkt smitsomme, dødelige virus har medført, at kineserne holder sig mest muligt hjemme, hvilket ventes at få salget til at falde de kommende måneder. Når udbruddet er nedkæmpet, ventes eksporten af mejerivarer til Kina igen at vokse hastigt.</w:t>
      </w:r>
    </w:p>
    <w:p w14:paraId="099B94CA" w14:textId="77777777" w:rsidR="000B4A77" w:rsidRPr="00FE1AD0" w:rsidRDefault="000B4A77" w:rsidP="000B4A77">
      <w:pPr>
        <w:spacing w:before="100" w:beforeAutospacing="1" w:after="100" w:afterAutospacing="1" w:line="320" w:lineRule="atLeast"/>
        <w:rPr>
          <w:rFonts w:ascii="Times New Roman" w:eastAsia="Times New Roman" w:hAnsi="Times New Roman" w:cs="Times New Roman"/>
          <w:color w:val="333333"/>
          <w:sz w:val="24"/>
          <w:szCs w:val="24"/>
          <w:lang w:eastAsia="da-DK"/>
        </w:rPr>
      </w:pPr>
      <w:r w:rsidRPr="00FE1AD0">
        <w:rPr>
          <w:rFonts w:ascii="Times New Roman" w:eastAsia="Times New Roman" w:hAnsi="Times New Roman" w:cs="Times New Roman"/>
          <w:color w:val="333333"/>
          <w:sz w:val="24"/>
          <w:szCs w:val="24"/>
          <w:lang w:eastAsia="da-DK"/>
        </w:rPr>
        <w:t xml:space="preserve">Også Arlas eksport til Mellemøsten var på rekordkurs i 2019. Mejerikoncernens omsætning i regionen voksede 14 pct. </w:t>
      </w:r>
    </w:p>
    <w:p w14:paraId="30A7B105" w14:textId="77777777" w:rsidR="000B4A77" w:rsidRPr="00FE1AD0" w:rsidRDefault="000B4A77" w:rsidP="00661E69">
      <w:pPr>
        <w:spacing w:before="100" w:beforeAutospacing="1" w:after="100" w:afterAutospacing="1" w:line="320" w:lineRule="atLeast"/>
        <w:rPr>
          <w:rFonts w:ascii="Times New Roman" w:eastAsia="Times New Roman" w:hAnsi="Times New Roman" w:cs="Times New Roman"/>
          <w:color w:val="333333"/>
          <w:sz w:val="24"/>
          <w:szCs w:val="24"/>
          <w:lang w:eastAsia="da-DK"/>
        </w:rPr>
      </w:pPr>
      <w:r w:rsidRPr="00FE1AD0">
        <w:rPr>
          <w:rFonts w:ascii="Times New Roman" w:eastAsia="Times New Roman" w:hAnsi="Times New Roman" w:cs="Times New Roman"/>
          <w:color w:val="333333"/>
          <w:sz w:val="24"/>
          <w:szCs w:val="24"/>
          <w:lang w:eastAsia="da-DK"/>
        </w:rPr>
        <w:t>Arla overtog i 2019 et stort ostemejeri i Bahrain, og kapaciteten på denne fabrik skal seksdobles til 100.000 tons i løbet af tre år. Peder Tuborgh venter årlige vækstrater på 5 pct. i Mellemøsten fremover.</w:t>
      </w:r>
    </w:p>
    <w:p w14:paraId="2C3EEA07" w14:textId="77777777" w:rsidR="000B4A77" w:rsidRPr="00FE1AD0" w:rsidRDefault="000B4A77" w:rsidP="000B4A77">
      <w:pPr>
        <w:spacing w:before="100" w:beforeAutospacing="1" w:after="100" w:afterAutospacing="1" w:line="320" w:lineRule="atLeast"/>
        <w:rPr>
          <w:rFonts w:ascii="Times New Roman" w:eastAsia="Times New Roman" w:hAnsi="Times New Roman" w:cs="Times New Roman"/>
          <w:color w:val="333333"/>
          <w:sz w:val="24"/>
          <w:szCs w:val="24"/>
          <w:lang w:eastAsia="da-DK"/>
        </w:rPr>
      </w:pPr>
      <w:r w:rsidRPr="00FE1AD0">
        <w:rPr>
          <w:rFonts w:ascii="Times New Roman" w:eastAsia="Times New Roman" w:hAnsi="Times New Roman" w:cs="Times New Roman"/>
          <w:color w:val="333333"/>
          <w:sz w:val="24"/>
          <w:szCs w:val="24"/>
          <w:lang w:eastAsia="da-DK"/>
        </w:rPr>
        <w:t>Med vækstrater på henholdsvis 35 pct. og 24 pct. har der også været fuld fart på Arlas eksport til Nigeria og Sydøstasien det seneste år.</w:t>
      </w:r>
    </w:p>
    <w:p w14:paraId="04A4E6E3" w14:textId="77777777" w:rsidR="000B4A77" w:rsidRPr="00FE1AD0" w:rsidRDefault="000B4A77" w:rsidP="000B4A77">
      <w:pPr>
        <w:spacing w:before="100" w:beforeAutospacing="1" w:after="100" w:afterAutospacing="1" w:line="320" w:lineRule="atLeast"/>
        <w:rPr>
          <w:rFonts w:ascii="Times New Roman" w:eastAsia="Times New Roman" w:hAnsi="Times New Roman" w:cs="Times New Roman"/>
          <w:color w:val="333333"/>
          <w:sz w:val="24"/>
          <w:szCs w:val="24"/>
          <w:lang w:eastAsia="da-DK"/>
        </w:rPr>
      </w:pPr>
      <w:r w:rsidRPr="00FE1AD0">
        <w:rPr>
          <w:rFonts w:ascii="Times New Roman" w:eastAsia="Times New Roman" w:hAnsi="Times New Roman" w:cs="Times New Roman"/>
          <w:color w:val="333333"/>
          <w:sz w:val="24"/>
          <w:szCs w:val="24"/>
          <w:lang w:eastAsia="da-DK"/>
        </w:rPr>
        <w:t xml:space="preserve">Mejerigiganten har i 2019 øget omsætningen med </w:t>
      </w:r>
      <w:r w:rsidR="00FE1AD0">
        <w:rPr>
          <w:rFonts w:ascii="Times New Roman" w:eastAsia="Times New Roman" w:hAnsi="Times New Roman" w:cs="Times New Roman"/>
          <w:color w:val="333333"/>
          <w:sz w:val="24"/>
          <w:szCs w:val="24"/>
          <w:lang w:eastAsia="da-DK"/>
        </w:rPr>
        <w:t>102 mio. EUR</w:t>
      </w:r>
      <w:r w:rsidRPr="00FE1AD0">
        <w:rPr>
          <w:rFonts w:ascii="Times New Roman" w:eastAsia="Times New Roman" w:hAnsi="Times New Roman" w:cs="Times New Roman"/>
          <w:color w:val="333333"/>
          <w:sz w:val="24"/>
          <w:szCs w:val="24"/>
          <w:lang w:eastAsia="da-DK"/>
        </w:rPr>
        <w:t xml:space="preserve"> til </w:t>
      </w:r>
      <w:r w:rsidR="00FE1AD0">
        <w:rPr>
          <w:rFonts w:ascii="Times New Roman" w:eastAsia="Times New Roman" w:hAnsi="Times New Roman" w:cs="Times New Roman"/>
          <w:color w:val="333333"/>
          <w:sz w:val="24"/>
          <w:szCs w:val="24"/>
          <w:lang w:eastAsia="da-DK"/>
        </w:rPr>
        <w:t>10.527 mio. EUR</w:t>
      </w:r>
      <w:r w:rsidR="009969E1">
        <w:rPr>
          <w:rFonts w:ascii="Times New Roman" w:eastAsia="Times New Roman" w:hAnsi="Times New Roman" w:cs="Times New Roman"/>
          <w:color w:val="333333"/>
          <w:sz w:val="24"/>
          <w:szCs w:val="24"/>
          <w:lang w:eastAsia="da-DK"/>
        </w:rPr>
        <w:t>,</w:t>
      </w:r>
      <w:r w:rsidRPr="00FE1AD0">
        <w:rPr>
          <w:rFonts w:ascii="Times New Roman" w:eastAsia="Times New Roman" w:hAnsi="Times New Roman" w:cs="Times New Roman"/>
          <w:color w:val="333333"/>
          <w:sz w:val="24"/>
          <w:szCs w:val="24"/>
          <w:lang w:eastAsia="da-DK"/>
        </w:rPr>
        <w:t xml:space="preserve"> mens årets resultat </w:t>
      </w:r>
      <w:r w:rsidR="009969E1">
        <w:rPr>
          <w:rFonts w:ascii="Times New Roman" w:eastAsia="Times New Roman" w:hAnsi="Times New Roman" w:cs="Times New Roman"/>
          <w:color w:val="333333"/>
          <w:sz w:val="24"/>
          <w:szCs w:val="24"/>
          <w:lang w:eastAsia="da-DK"/>
        </w:rPr>
        <w:t>før skat er forbedret 1,5</w:t>
      </w:r>
      <w:r w:rsidRPr="00FE1AD0">
        <w:rPr>
          <w:rFonts w:ascii="Times New Roman" w:eastAsia="Times New Roman" w:hAnsi="Times New Roman" w:cs="Times New Roman"/>
          <w:color w:val="333333"/>
          <w:sz w:val="24"/>
          <w:szCs w:val="24"/>
          <w:lang w:eastAsia="da-DK"/>
        </w:rPr>
        <w:t xml:space="preserve"> pct. til </w:t>
      </w:r>
      <w:r w:rsidR="009969E1">
        <w:rPr>
          <w:rFonts w:ascii="Times New Roman" w:eastAsia="Times New Roman" w:hAnsi="Times New Roman" w:cs="Times New Roman"/>
          <w:color w:val="333333"/>
          <w:sz w:val="24"/>
          <w:szCs w:val="24"/>
          <w:lang w:eastAsia="da-DK"/>
        </w:rPr>
        <w:t>347 mio. EUR</w:t>
      </w:r>
      <w:r w:rsidRPr="00FE1AD0">
        <w:rPr>
          <w:rFonts w:ascii="Times New Roman" w:eastAsia="Times New Roman" w:hAnsi="Times New Roman" w:cs="Times New Roman"/>
          <w:color w:val="333333"/>
          <w:sz w:val="24"/>
          <w:szCs w:val="24"/>
          <w:lang w:eastAsia="da-DK"/>
        </w:rPr>
        <w:t>. Arla er ejet af mælkeproducenterne, og størstedelen af selskabets indtjening udbetales løbende til andelshaverne i form af afregning for deres leverancer af mælk. Målt på mælkeafregningen har Arlas indtjening været stort set uændret i 2019.</w:t>
      </w:r>
    </w:p>
    <w:p w14:paraId="453A4BDC" w14:textId="77777777" w:rsidR="000B4A77" w:rsidRPr="00FE1AD0" w:rsidRDefault="000B4A77" w:rsidP="000B4A77">
      <w:pPr>
        <w:spacing w:before="100" w:beforeAutospacing="1" w:after="100" w:afterAutospacing="1" w:line="320" w:lineRule="atLeast"/>
        <w:rPr>
          <w:rFonts w:ascii="Times New Roman" w:eastAsia="Times New Roman" w:hAnsi="Times New Roman" w:cs="Times New Roman"/>
          <w:color w:val="333333"/>
          <w:sz w:val="24"/>
          <w:szCs w:val="24"/>
          <w:lang w:eastAsia="da-DK"/>
        </w:rPr>
      </w:pPr>
      <w:r w:rsidRPr="00FE1AD0">
        <w:rPr>
          <w:rFonts w:ascii="Times New Roman" w:eastAsia="Times New Roman" w:hAnsi="Times New Roman" w:cs="Times New Roman"/>
          <w:color w:val="333333"/>
          <w:sz w:val="24"/>
          <w:szCs w:val="24"/>
          <w:lang w:eastAsia="da-DK"/>
        </w:rPr>
        <w:lastRenderedPageBreak/>
        <w:t>Bag denne stabilitet er der imidlertid sket dramatiske ændringer af Arlas forretning. Selskabet har trukket sig ud af store, tabsgivende kontrakter på discountmælk i Europa og har i stedet øget salget af mærkevarer og eksporten til fjerne markeder.</w:t>
      </w:r>
    </w:p>
    <w:p w14:paraId="687D1601" w14:textId="77777777" w:rsidR="000B4A77" w:rsidRPr="00FE1AD0" w:rsidRDefault="002D791D" w:rsidP="000B4A77">
      <w:pPr>
        <w:spacing w:before="100" w:beforeAutospacing="1" w:after="100" w:afterAutospacing="1" w:line="320" w:lineRule="atLeast"/>
        <w:rPr>
          <w:rFonts w:ascii="Times New Roman" w:eastAsia="Times New Roman" w:hAnsi="Times New Roman" w:cs="Times New Roman"/>
          <w:color w:val="333333"/>
          <w:sz w:val="24"/>
          <w:szCs w:val="24"/>
          <w:lang w:eastAsia="da-DK"/>
        </w:rPr>
      </w:pPr>
      <w:r>
        <w:rPr>
          <w:rFonts w:ascii="Times New Roman" w:eastAsia="Times New Roman" w:hAnsi="Times New Roman" w:cs="Times New Roman"/>
          <w:color w:val="333333"/>
          <w:sz w:val="24"/>
          <w:szCs w:val="24"/>
          <w:lang w:eastAsia="da-DK"/>
        </w:rPr>
        <w:t>»Vores leverancer af mælk fra andelshaverne</w:t>
      </w:r>
      <w:r w:rsidR="000B4A77" w:rsidRPr="00FE1AD0">
        <w:rPr>
          <w:rFonts w:ascii="Times New Roman" w:eastAsia="Times New Roman" w:hAnsi="Times New Roman" w:cs="Times New Roman"/>
          <w:color w:val="333333"/>
          <w:sz w:val="24"/>
          <w:szCs w:val="24"/>
          <w:lang w:eastAsia="da-DK"/>
        </w:rPr>
        <w:t xml:space="preserve"> faldt med 200 mio. liter i 2019. Alligevel er omsætningen vokset, fordi vi har øget salget af mærkevarer med 5,1 pct. Mærkevarerne tegner sig nu for 46,7 pct. af vores omsætning, og de giver en højere og mere stabil indtjening,« forklarer Arlas koncernfinansdirektør, Natalie Knight.</w:t>
      </w:r>
    </w:p>
    <w:sectPr w:rsidR="000B4A77" w:rsidRPr="00FE1A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52D3E"/>
    <w:multiLevelType w:val="multilevel"/>
    <w:tmpl w:val="9A3E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77"/>
    <w:rsid w:val="000B4A77"/>
    <w:rsid w:val="002D791D"/>
    <w:rsid w:val="003267A7"/>
    <w:rsid w:val="00355819"/>
    <w:rsid w:val="00471560"/>
    <w:rsid w:val="00661E69"/>
    <w:rsid w:val="00942823"/>
    <w:rsid w:val="009969E1"/>
    <w:rsid w:val="00AD5C15"/>
    <w:rsid w:val="00FE1A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56BA"/>
  <w15:chartTrackingRefBased/>
  <w15:docId w15:val="{50E6A7D7-A7DA-4F8D-B62E-EA32B457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574616">
      <w:bodyDiv w:val="1"/>
      <w:marLeft w:val="0"/>
      <w:marRight w:val="0"/>
      <w:marTop w:val="0"/>
      <w:marBottom w:val="0"/>
      <w:divBdr>
        <w:top w:val="none" w:sz="0" w:space="0" w:color="auto"/>
        <w:left w:val="none" w:sz="0" w:space="0" w:color="auto"/>
        <w:bottom w:val="none" w:sz="0" w:space="0" w:color="auto"/>
        <w:right w:val="none" w:sz="0" w:space="0" w:color="auto"/>
      </w:divBdr>
      <w:divsChild>
        <w:div w:id="1240559612">
          <w:marLeft w:val="0"/>
          <w:marRight w:val="0"/>
          <w:marTop w:val="0"/>
          <w:marBottom w:val="0"/>
          <w:divBdr>
            <w:top w:val="none" w:sz="0" w:space="0" w:color="auto"/>
            <w:left w:val="none" w:sz="0" w:space="0" w:color="auto"/>
            <w:bottom w:val="none" w:sz="0" w:space="0" w:color="auto"/>
            <w:right w:val="none" w:sz="0" w:space="0" w:color="auto"/>
          </w:divBdr>
          <w:divsChild>
            <w:div w:id="1499081339">
              <w:marLeft w:val="0"/>
              <w:marRight w:val="0"/>
              <w:marTop w:val="0"/>
              <w:marBottom w:val="0"/>
              <w:divBdr>
                <w:top w:val="none" w:sz="0" w:space="0" w:color="auto"/>
                <w:left w:val="none" w:sz="0" w:space="0" w:color="auto"/>
                <w:bottom w:val="none" w:sz="0" w:space="0" w:color="auto"/>
                <w:right w:val="none" w:sz="0" w:space="0" w:color="auto"/>
              </w:divBdr>
              <w:divsChild>
                <w:div w:id="86312042">
                  <w:marLeft w:val="0"/>
                  <w:marRight w:val="0"/>
                  <w:marTop w:val="0"/>
                  <w:marBottom w:val="0"/>
                  <w:divBdr>
                    <w:top w:val="none" w:sz="0" w:space="0" w:color="auto"/>
                    <w:left w:val="none" w:sz="0" w:space="0" w:color="auto"/>
                    <w:bottom w:val="none" w:sz="0" w:space="0" w:color="auto"/>
                    <w:right w:val="none" w:sz="0" w:space="0" w:color="auto"/>
                  </w:divBdr>
                  <w:divsChild>
                    <w:div w:id="1204637037">
                      <w:marLeft w:val="0"/>
                      <w:marRight w:val="0"/>
                      <w:marTop w:val="0"/>
                      <w:marBottom w:val="390"/>
                      <w:divBdr>
                        <w:top w:val="none" w:sz="0" w:space="0" w:color="auto"/>
                        <w:left w:val="none" w:sz="0" w:space="0" w:color="auto"/>
                        <w:bottom w:val="none" w:sz="0" w:space="0" w:color="auto"/>
                        <w:right w:val="none" w:sz="0" w:space="0" w:color="auto"/>
                      </w:divBdr>
                      <w:divsChild>
                        <w:div w:id="2110811810">
                          <w:marLeft w:val="0"/>
                          <w:marRight w:val="0"/>
                          <w:marTop w:val="0"/>
                          <w:marBottom w:val="300"/>
                          <w:divBdr>
                            <w:top w:val="none" w:sz="0" w:space="0" w:color="auto"/>
                            <w:left w:val="none" w:sz="0" w:space="0" w:color="auto"/>
                            <w:bottom w:val="none" w:sz="0" w:space="0" w:color="auto"/>
                            <w:right w:val="none" w:sz="0" w:space="0" w:color="auto"/>
                          </w:divBdr>
                          <w:divsChild>
                            <w:div w:id="816457744">
                              <w:marLeft w:val="0"/>
                              <w:marRight w:val="0"/>
                              <w:marTop w:val="0"/>
                              <w:marBottom w:val="0"/>
                              <w:divBdr>
                                <w:top w:val="none" w:sz="0" w:space="0" w:color="auto"/>
                                <w:left w:val="none" w:sz="0" w:space="0" w:color="auto"/>
                                <w:bottom w:val="none" w:sz="0" w:space="0" w:color="auto"/>
                                <w:right w:val="none" w:sz="0" w:space="0" w:color="auto"/>
                              </w:divBdr>
                            </w:div>
                          </w:divsChild>
                        </w:div>
                        <w:div w:id="814033721">
                          <w:marLeft w:val="0"/>
                          <w:marRight w:val="0"/>
                          <w:marTop w:val="0"/>
                          <w:marBottom w:val="0"/>
                          <w:divBdr>
                            <w:top w:val="none" w:sz="0" w:space="0" w:color="auto"/>
                            <w:left w:val="none" w:sz="0" w:space="0" w:color="auto"/>
                            <w:bottom w:val="none" w:sz="0" w:space="0" w:color="auto"/>
                            <w:right w:val="none" w:sz="0" w:space="0" w:color="auto"/>
                          </w:divBdr>
                          <w:divsChild>
                            <w:div w:id="2096432153">
                              <w:marLeft w:val="0"/>
                              <w:marRight w:val="0"/>
                              <w:marTop w:val="0"/>
                              <w:marBottom w:val="0"/>
                              <w:divBdr>
                                <w:top w:val="none" w:sz="0" w:space="0" w:color="auto"/>
                                <w:left w:val="none" w:sz="0" w:space="0" w:color="auto"/>
                                <w:bottom w:val="none" w:sz="0" w:space="0" w:color="auto"/>
                                <w:right w:val="none" w:sz="0" w:space="0" w:color="auto"/>
                              </w:divBdr>
                              <w:divsChild>
                                <w:div w:id="1591111628">
                                  <w:marLeft w:val="0"/>
                                  <w:marRight w:val="0"/>
                                  <w:marTop w:val="0"/>
                                  <w:marBottom w:val="0"/>
                                  <w:divBdr>
                                    <w:top w:val="none" w:sz="0" w:space="0" w:color="auto"/>
                                    <w:left w:val="none" w:sz="0" w:space="0" w:color="auto"/>
                                    <w:bottom w:val="none" w:sz="0" w:space="0" w:color="auto"/>
                                    <w:right w:val="none" w:sz="0" w:space="0" w:color="auto"/>
                                  </w:divBdr>
                                </w:div>
                              </w:divsChild>
                            </w:div>
                            <w:div w:id="1889491905">
                              <w:marLeft w:val="0"/>
                              <w:marRight w:val="0"/>
                              <w:marTop w:val="0"/>
                              <w:marBottom w:val="0"/>
                              <w:divBdr>
                                <w:top w:val="none" w:sz="0" w:space="0" w:color="auto"/>
                                <w:left w:val="none" w:sz="0" w:space="0" w:color="auto"/>
                                <w:bottom w:val="none" w:sz="0" w:space="0" w:color="auto"/>
                                <w:right w:val="none" w:sz="0" w:space="0" w:color="auto"/>
                              </w:divBdr>
                              <w:divsChild>
                                <w:div w:id="906842828">
                                  <w:marLeft w:val="0"/>
                                  <w:marRight w:val="0"/>
                                  <w:marTop w:val="0"/>
                                  <w:marBottom w:val="0"/>
                                  <w:divBdr>
                                    <w:top w:val="none" w:sz="0" w:space="0" w:color="auto"/>
                                    <w:left w:val="none" w:sz="0" w:space="0" w:color="auto"/>
                                    <w:bottom w:val="none" w:sz="0" w:space="0" w:color="auto"/>
                                    <w:right w:val="none" w:sz="0" w:space="0" w:color="auto"/>
                                  </w:divBdr>
                                  <w:divsChild>
                                    <w:div w:id="10485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1486">
                      <w:marLeft w:val="0"/>
                      <w:marRight w:val="0"/>
                      <w:marTop w:val="0"/>
                      <w:marBottom w:val="390"/>
                      <w:divBdr>
                        <w:top w:val="none" w:sz="0" w:space="0" w:color="auto"/>
                        <w:left w:val="none" w:sz="0" w:space="0" w:color="auto"/>
                        <w:bottom w:val="none" w:sz="0" w:space="0" w:color="auto"/>
                        <w:right w:val="none" w:sz="0" w:space="0" w:color="auto"/>
                      </w:divBdr>
                      <w:divsChild>
                        <w:div w:id="1362046867">
                          <w:marLeft w:val="0"/>
                          <w:marRight w:val="0"/>
                          <w:marTop w:val="0"/>
                          <w:marBottom w:val="390"/>
                          <w:divBdr>
                            <w:top w:val="none" w:sz="0" w:space="0" w:color="auto"/>
                            <w:left w:val="none" w:sz="0" w:space="0" w:color="auto"/>
                            <w:bottom w:val="none" w:sz="0" w:space="0" w:color="auto"/>
                            <w:right w:val="none" w:sz="0" w:space="0" w:color="auto"/>
                          </w:divBdr>
                          <w:divsChild>
                            <w:div w:id="67925716">
                              <w:marLeft w:val="0"/>
                              <w:marRight w:val="0"/>
                              <w:marTop w:val="0"/>
                              <w:marBottom w:val="0"/>
                              <w:divBdr>
                                <w:top w:val="none" w:sz="0" w:space="0" w:color="auto"/>
                                <w:left w:val="none" w:sz="0" w:space="0" w:color="auto"/>
                                <w:bottom w:val="none" w:sz="0" w:space="0" w:color="auto"/>
                                <w:right w:val="none" w:sz="0" w:space="0" w:color="auto"/>
                              </w:divBdr>
                              <w:divsChild>
                                <w:div w:id="1747457899">
                                  <w:marLeft w:val="0"/>
                                  <w:marRight w:val="0"/>
                                  <w:marTop w:val="0"/>
                                  <w:marBottom w:val="0"/>
                                  <w:divBdr>
                                    <w:top w:val="none" w:sz="0" w:space="0" w:color="auto"/>
                                    <w:left w:val="none" w:sz="0" w:space="0" w:color="auto"/>
                                    <w:bottom w:val="none" w:sz="0" w:space="0" w:color="auto"/>
                                    <w:right w:val="none" w:sz="0" w:space="0" w:color="auto"/>
                                  </w:divBdr>
                                  <w:divsChild>
                                    <w:div w:id="569122569">
                                      <w:marLeft w:val="0"/>
                                      <w:marRight w:val="0"/>
                                      <w:marTop w:val="0"/>
                                      <w:marBottom w:val="0"/>
                                      <w:divBdr>
                                        <w:top w:val="none" w:sz="0" w:space="0" w:color="auto"/>
                                        <w:left w:val="none" w:sz="0" w:space="0" w:color="auto"/>
                                        <w:bottom w:val="none" w:sz="0" w:space="0" w:color="auto"/>
                                        <w:right w:val="none" w:sz="0" w:space="0" w:color="auto"/>
                                      </w:divBdr>
                                      <w:divsChild>
                                        <w:div w:id="1044673742">
                                          <w:marLeft w:val="0"/>
                                          <w:marRight w:val="0"/>
                                          <w:marTop w:val="0"/>
                                          <w:marBottom w:val="0"/>
                                          <w:divBdr>
                                            <w:top w:val="none" w:sz="0" w:space="0" w:color="auto"/>
                                            <w:left w:val="none" w:sz="0" w:space="0" w:color="auto"/>
                                            <w:bottom w:val="none" w:sz="0" w:space="0" w:color="auto"/>
                                            <w:right w:val="none" w:sz="0" w:space="0" w:color="auto"/>
                                          </w:divBdr>
                                          <w:divsChild>
                                            <w:div w:id="1367676291">
                                              <w:marLeft w:val="0"/>
                                              <w:marRight w:val="0"/>
                                              <w:marTop w:val="0"/>
                                              <w:marBottom w:val="0"/>
                                              <w:divBdr>
                                                <w:top w:val="single" w:sz="6" w:space="9" w:color="BBBBBB"/>
                                                <w:left w:val="single" w:sz="6" w:space="9" w:color="BBBBBB"/>
                                                <w:bottom w:val="single" w:sz="6" w:space="9" w:color="BBBBBB"/>
                                                <w:right w:val="single" w:sz="6" w:space="9" w:color="BBBBBB"/>
                                              </w:divBdr>
                                              <w:divsChild>
                                                <w:div w:id="104035161">
                                                  <w:marLeft w:val="0"/>
                                                  <w:marRight w:val="0"/>
                                                  <w:marTop w:val="0"/>
                                                  <w:marBottom w:val="0"/>
                                                  <w:divBdr>
                                                    <w:top w:val="none" w:sz="0" w:space="0" w:color="auto"/>
                                                    <w:left w:val="none" w:sz="0" w:space="0" w:color="auto"/>
                                                    <w:bottom w:val="none" w:sz="0" w:space="0" w:color="auto"/>
                                                    <w:right w:val="none" w:sz="0" w:space="0" w:color="auto"/>
                                                  </w:divBdr>
                                                  <w:divsChild>
                                                    <w:div w:id="1580870333">
                                                      <w:marLeft w:val="0"/>
                                                      <w:marRight w:val="0"/>
                                                      <w:marTop w:val="0"/>
                                                      <w:marBottom w:val="0"/>
                                                      <w:divBdr>
                                                        <w:top w:val="none" w:sz="0" w:space="0" w:color="auto"/>
                                                        <w:left w:val="none" w:sz="0" w:space="0" w:color="auto"/>
                                                        <w:bottom w:val="none" w:sz="0" w:space="0" w:color="auto"/>
                                                        <w:right w:val="none" w:sz="0" w:space="0" w:color="auto"/>
                                                      </w:divBdr>
                                                    </w:div>
                                                    <w:div w:id="3988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4333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1464">
                          <w:marLeft w:val="0"/>
                          <w:marRight w:val="0"/>
                          <w:marTop w:val="0"/>
                          <w:marBottom w:val="390"/>
                          <w:divBdr>
                            <w:top w:val="single" w:sz="6" w:space="0" w:color="CCCCCC"/>
                            <w:left w:val="none" w:sz="0" w:space="0" w:color="auto"/>
                            <w:bottom w:val="none" w:sz="0" w:space="0" w:color="auto"/>
                            <w:right w:val="none" w:sz="0" w:space="0" w:color="auto"/>
                          </w:divBdr>
                          <w:divsChild>
                            <w:div w:id="1262640570">
                              <w:marLeft w:val="0"/>
                              <w:marRight w:val="0"/>
                              <w:marTop w:val="0"/>
                              <w:marBottom w:val="0"/>
                              <w:divBdr>
                                <w:top w:val="none" w:sz="0" w:space="0" w:color="auto"/>
                                <w:left w:val="none" w:sz="0" w:space="0" w:color="auto"/>
                                <w:bottom w:val="single" w:sz="6" w:space="0" w:color="CCCCCC"/>
                                <w:right w:val="none" w:sz="0" w:space="0" w:color="auto"/>
                              </w:divBdr>
                              <w:divsChild>
                                <w:div w:id="1289773256">
                                  <w:marLeft w:val="0"/>
                                  <w:marRight w:val="0"/>
                                  <w:marTop w:val="0"/>
                                  <w:marBottom w:val="0"/>
                                  <w:divBdr>
                                    <w:top w:val="none" w:sz="0" w:space="0" w:color="auto"/>
                                    <w:left w:val="none" w:sz="0" w:space="0" w:color="auto"/>
                                    <w:bottom w:val="none" w:sz="0" w:space="0" w:color="auto"/>
                                    <w:right w:val="none" w:sz="0" w:space="0" w:color="auto"/>
                                  </w:divBdr>
                                  <w:divsChild>
                                    <w:div w:id="695236582">
                                      <w:marLeft w:val="0"/>
                                      <w:marRight w:val="0"/>
                                      <w:marTop w:val="60"/>
                                      <w:marBottom w:val="0"/>
                                      <w:divBdr>
                                        <w:top w:val="none" w:sz="0" w:space="0" w:color="auto"/>
                                        <w:left w:val="none" w:sz="0" w:space="0" w:color="auto"/>
                                        <w:bottom w:val="none" w:sz="0" w:space="0" w:color="auto"/>
                                        <w:right w:val="none" w:sz="0" w:space="0" w:color="auto"/>
                                      </w:divBdr>
                                    </w:div>
                                    <w:div w:id="1356421322">
                                      <w:marLeft w:val="0"/>
                                      <w:marRight w:val="0"/>
                                      <w:marTop w:val="0"/>
                                      <w:marBottom w:val="0"/>
                                      <w:divBdr>
                                        <w:top w:val="none" w:sz="0" w:space="0" w:color="auto"/>
                                        <w:left w:val="none" w:sz="0" w:space="0" w:color="auto"/>
                                        <w:bottom w:val="none" w:sz="0" w:space="0" w:color="auto"/>
                                        <w:right w:val="none" w:sz="0" w:space="0" w:color="auto"/>
                                      </w:divBdr>
                                      <w:divsChild>
                                        <w:div w:id="18023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1801">
                                  <w:marLeft w:val="0"/>
                                  <w:marRight w:val="0"/>
                                  <w:marTop w:val="0"/>
                                  <w:marBottom w:val="0"/>
                                  <w:divBdr>
                                    <w:top w:val="none" w:sz="0" w:space="0" w:color="auto"/>
                                    <w:left w:val="none" w:sz="0" w:space="0" w:color="auto"/>
                                    <w:bottom w:val="none" w:sz="0" w:space="0" w:color="auto"/>
                                    <w:right w:val="none" w:sz="0" w:space="0" w:color="auto"/>
                                  </w:divBdr>
                                  <w:divsChild>
                                    <w:div w:id="1384593724">
                                      <w:marLeft w:val="0"/>
                                      <w:marRight w:val="0"/>
                                      <w:marTop w:val="0"/>
                                      <w:marBottom w:val="0"/>
                                      <w:divBdr>
                                        <w:top w:val="single" w:sz="6" w:space="0" w:color="BBBBBB"/>
                                        <w:left w:val="single" w:sz="6" w:space="0" w:color="BBBBBB"/>
                                        <w:bottom w:val="single" w:sz="6" w:space="0" w:color="BBBBBB"/>
                                        <w:right w:val="single" w:sz="6" w:space="0" w:color="BBBBBB"/>
                                      </w:divBdr>
                                      <w:divsChild>
                                        <w:div w:id="212893267">
                                          <w:marLeft w:val="0"/>
                                          <w:marRight w:val="0"/>
                                          <w:marTop w:val="0"/>
                                          <w:marBottom w:val="0"/>
                                          <w:divBdr>
                                            <w:top w:val="none" w:sz="0" w:space="0" w:color="auto"/>
                                            <w:left w:val="none" w:sz="0" w:space="0" w:color="auto"/>
                                            <w:bottom w:val="none" w:sz="0" w:space="0" w:color="auto"/>
                                            <w:right w:val="none" w:sz="0" w:space="0" w:color="auto"/>
                                          </w:divBdr>
                                          <w:divsChild>
                                            <w:div w:id="1805849560">
                                              <w:marLeft w:val="0"/>
                                              <w:marRight w:val="0"/>
                                              <w:marTop w:val="0"/>
                                              <w:marBottom w:val="0"/>
                                              <w:divBdr>
                                                <w:top w:val="none" w:sz="0" w:space="0" w:color="auto"/>
                                                <w:left w:val="none" w:sz="0" w:space="0" w:color="auto"/>
                                                <w:bottom w:val="single" w:sz="12" w:space="8" w:color="000000"/>
                                                <w:right w:val="none" w:sz="0" w:space="0" w:color="auto"/>
                                              </w:divBdr>
                                              <w:divsChild>
                                                <w:div w:id="1260411948">
                                                  <w:marLeft w:val="0"/>
                                                  <w:marRight w:val="0"/>
                                                  <w:marTop w:val="0"/>
                                                  <w:marBottom w:val="0"/>
                                                  <w:divBdr>
                                                    <w:top w:val="none" w:sz="0" w:space="0" w:color="auto"/>
                                                    <w:left w:val="none" w:sz="0" w:space="0" w:color="auto"/>
                                                    <w:bottom w:val="none" w:sz="0" w:space="0" w:color="auto"/>
                                                    <w:right w:val="none" w:sz="0" w:space="0" w:color="auto"/>
                                                  </w:divBdr>
                                                  <w:divsChild>
                                                    <w:div w:id="1933001644">
                                                      <w:marLeft w:val="0"/>
                                                      <w:marRight w:val="0"/>
                                                      <w:marTop w:val="0"/>
                                                      <w:marBottom w:val="75"/>
                                                      <w:divBdr>
                                                        <w:top w:val="none" w:sz="0" w:space="0" w:color="auto"/>
                                                        <w:left w:val="none" w:sz="0" w:space="0" w:color="auto"/>
                                                        <w:bottom w:val="none" w:sz="0" w:space="0" w:color="auto"/>
                                                        <w:right w:val="none" w:sz="0" w:space="0" w:color="auto"/>
                                                      </w:divBdr>
                                                    </w:div>
                                                  </w:divsChild>
                                                </w:div>
                                                <w:div w:id="938491250">
                                                  <w:marLeft w:val="0"/>
                                                  <w:marRight w:val="0"/>
                                                  <w:marTop w:val="75"/>
                                                  <w:marBottom w:val="75"/>
                                                  <w:divBdr>
                                                    <w:top w:val="none" w:sz="0" w:space="0" w:color="auto"/>
                                                    <w:left w:val="none" w:sz="0" w:space="0" w:color="auto"/>
                                                    <w:bottom w:val="none" w:sz="0" w:space="0" w:color="auto"/>
                                                    <w:right w:val="none" w:sz="0" w:space="0" w:color="auto"/>
                                                  </w:divBdr>
                                                </w:div>
                                              </w:divsChild>
                                            </w:div>
                                            <w:div w:id="1489903775">
                                              <w:marLeft w:val="0"/>
                                              <w:marRight w:val="0"/>
                                              <w:marTop w:val="0"/>
                                              <w:marBottom w:val="0"/>
                                              <w:divBdr>
                                                <w:top w:val="none" w:sz="0" w:space="0" w:color="auto"/>
                                                <w:left w:val="none" w:sz="0" w:space="0" w:color="auto"/>
                                                <w:bottom w:val="none" w:sz="0" w:space="0" w:color="auto"/>
                                                <w:right w:val="none" w:sz="0" w:space="0" w:color="auto"/>
                                              </w:divBdr>
                                              <w:divsChild>
                                                <w:div w:id="1154032853">
                                                  <w:marLeft w:val="0"/>
                                                  <w:marRight w:val="0"/>
                                                  <w:marTop w:val="0"/>
                                                  <w:marBottom w:val="0"/>
                                                  <w:divBdr>
                                                    <w:top w:val="none" w:sz="0" w:space="0" w:color="auto"/>
                                                    <w:left w:val="none" w:sz="0" w:space="0" w:color="auto"/>
                                                    <w:bottom w:val="single" w:sz="6" w:space="0" w:color="DDDDDD"/>
                                                    <w:right w:val="none" w:sz="0" w:space="0" w:color="auto"/>
                                                  </w:divBdr>
                                                </w:div>
                                                <w:div w:id="7460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21470">
                      <w:marLeft w:val="0"/>
                      <w:marRight w:val="0"/>
                      <w:marTop w:val="0"/>
                      <w:marBottom w:val="0"/>
                      <w:divBdr>
                        <w:top w:val="none" w:sz="0" w:space="0" w:color="auto"/>
                        <w:left w:val="none" w:sz="0" w:space="0" w:color="auto"/>
                        <w:bottom w:val="none" w:sz="0" w:space="0" w:color="auto"/>
                        <w:right w:val="none" w:sz="0" w:space="0" w:color="auto"/>
                      </w:divBdr>
                      <w:divsChild>
                        <w:div w:id="875702436">
                          <w:marLeft w:val="0"/>
                          <w:marRight w:val="0"/>
                          <w:marTop w:val="0"/>
                          <w:marBottom w:val="0"/>
                          <w:divBdr>
                            <w:top w:val="none" w:sz="0" w:space="0" w:color="auto"/>
                            <w:left w:val="none" w:sz="0" w:space="0" w:color="auto"/>
                            <w:bottom w:val="none" w:sz="0" w:space="0" w:color="auto"/>
                            <w:right w:val="none" w:sz="0" w:space="0" w:color="auto"/>
                          </w:divBdr>
                          <w:divsChild>
                            <w:div w:id="1353648850">
                              <w:marLeft w:val="0"/>
                              <w:marRight w:val="0"/>
                              <w:marTop w:val="0"/>
                              <w:marBottom w:val="0"/>
                              <w:divBdr>
                                <w:top w:val="none" w:sz="0" w:space="0" w:color="auto"/>
                                <w:left w:val="none" w:sz="0" w:space="0" w:color="auto"/>
                                <w:bottom w:val="none" w:sz="0" w:space="0" w:color="auto"/>
                                <w:right w:val="none" w:sz="0" w:space="0" w:color="auto"/>
                              </w:divBdr>
                              <w:divsChild>
                                <w:div w:id="539129690">
                                  <w:marLeft w:val="0"/>
                                  <w:marRight w:val="0"/>
                                  <w:marTop w:val="495"/>
                                  <w:marBottom w:val="450"/>
                                  <w:divBdr>
                                    <w:top w:val="none" w:sz="0" w:space="0" w:color="auto"/>
                                    <w:left w:val="none" w:sz="0" w:space="0" w:color="auto"/>
                                    <w:bottom w:val="none" w:sz="0" w:space="0" w:color="auto"/>
                                    <w:right w:val="none" w:sz="0" w:space="0" w:color="auto"/>
                                  </w:divBdr>
                                </w:div>
                              </w:divsChild>
                            </w:div>
                          </w:divsChild>
                        </w:div>
                        <w:div w:id="1769887568">
                          <w:marLeft w:val="0"/>
                          <w:marRight w:val="0"/>
                          <w:marTop w:val="0"/>
                          <w:marBottom w:val="0"/>
                          <w:divBdr>
                            <w:top w:val="none" w:sz="0" w:space="0" w:color="auto"/>
                            <w:left w:val="none" w:sz="0" w:space="0" w:color="auto"/>
                            <w:bottom w:val="none" w:sz="0" w:space="0" w:color="auto"/>
                            <w:right w:val="none" w:sz="0" w:space="0" w:color="auto"/>
                          </w:divBdr>
                          <w:divsChild>
                            <w:div w:id="1971207902">
                              <w:marLeft w:val="0"/>
                              <w:marRight w:val="0"/>
                              <w:marTop w:val="0"/>
                              <w:marBottom w:val="0"/>
                              <w:divBdr>
                                <w:top w:val="none" w:sz="0" w:space="0" w:color="auto"/>
                                <w:left w:val="none" w:sz="0" w:space="0" w:color="auto"/>
                                <w:bottom w:val="none" w:sz="0" w:space="0" w:color="auto"/>
                                <w:right w:val="none" w:sz="0" w:space="0" w:color="auto"/>
                              </w:divBdr>
                              <w:divsChild>
                                <w:div w:id="1077827346">
                                  <w:marLeft w:val="0"/>
                                  <w:marRight w:val="0"/>
                                  <w:marTop w:val="495"/>
                                  <w:marBottom w:val="450"/>
                                  <w:divBdr>
                                    <w:top w:val="none" w:sz="0" w:space="0" w:color="auto"/>
                                    <w:left w:val="none" w:sz="0" w:space="0" w:color="auto"/>
                                    <w:bottom w:val="none" w:sz="0" w:space="0" w:color="auto"/>
                                    <w:right w:val="none" w:sz="0" w:space="0" w:color="auto"/>
                                  </w:divBdr>
                                </w:div>
                              </w:divsChild>
                            </w:div>
                          </w:divsChild>
                        </w:div>
                        <w:div w:id="789932345">
                          <w:marLeft w:val="0"/>
                          <w:marRight w:val="0"/>
                          <w:marTop w:val="0"/>
                          <w:marBottom w:val="0"/>
                          <w:divBdr>
                            <w:top w:val="none" w:sz="0" w:space="0" w:color="auto"/>
                            <w:left w:val="none" w:sz="0" w:space="0" w:color="auto"/>
                            <w:bottom w:val="none" w:sz="0" w:space="0" w:color="auto"/>
                            <w:right w:val="none" w:sz="0" w:space="0" w:color="auto"/>
                          </w:divBdr>
                          <w:divsChild>
                            <w:div w:id="1672096832">
                              <w:marLeft w:val="0"/>
                              <w:marRight w:val="0"/>
                              <w:marTop w:val="0"/>
                              <w:marBottom w:val="0"/>
                              <w:divBdr>
                                <w:top w:val="none" w:sz="0" w:space="0" w:color="auto"/>
                                <w:left w:val="none" w:sz="0" w:space="0" w:color="auto"/>
                                <w:bottom w:val="none" w:sz="0" w:space="0" w:color="auto"/>
                                <w:right w:val="none" w:sz="0" w:space="0" w:color="auto"/>
                              </w:divBdr>
                              <w:divsChild>
                                <w:div w:id="1671056452">
                                  <w:marLeft w:val="0"/>
                                  <w:marRight w:val="0"/>
                                  <w:marTop w:val="495"/>
                                  <w:marBottom w:val="450"/>
                                  <w:divBdr>
                                    <w:top w:val="none" w:sz="0" w:space="0" w:color="auto"/>
                                    <w:left w:val="none" w:sz="0" w:space="0" w:color="auto"/>
                                    <w:bottom w:val="none" w:sz="0" w:space="0" w:color="auto"/>
                                    <w:right w:val="none" w:sz="0" w:space="0" w:color="auto"/>
                                  </w:divBdr>
                                </w:div>
                              </w:divsChild>
                            </w:div>
                          </w:divsChild>
                        </w:div>
                        <w:div w:id="141045809">
                          <w:marLeft w:val="0"/>
                          <w:marRight w:val="0"/>
                          <w:marTop w:val="0"/>
                          <w:marBottom w:val="0"/>
                          <w:divBdr>
                            <w:top w:val="none" w:sz="0" w:space="0" w:color="auto"/>
                            <w:left w:val="none" w:sz="0" w:space="0" w:color="auto"/>
                            <w:bottom w:val="none" w:sz="0" w:space="0" w:color="auto"/>
                            <w:right w:val="none" w:sz="0" w:space="0" w:color="auto"/>
                          </w:divBdr>
                          <w:divsChild>
                            <w:div w:id="1305817125">
                              <w:marLeft w:val="0"/>
                              <w:marRight w:val="0"/>
                              <w:marTop w:val="0"/>
                              <w:marBottom w:val="0"/>
                              <w:divBdr>
                                <w:top w:val="none" w:sz="0" w:space="0" w:color="auto"/>
                                <w:left w:val="none" w:sz="0" w:space="0" w:color="auto"/>
                                <w:bottom w:val="none" w:sz="0" w:space="0" w:color="auto"/>
                                <w:right w:val="none" w:sz="0" w:space="0" w:color="auto"/>
                              </w:divBdr>
                              <w:divsChild>
                                <w:div w:id="236214580">
                                  <w:marLeft w:val="0"/>
                                  <w:marRight w:val="0"/>
                                  <w:marTop w:val="0"/>
                                  <w:marBottom w:val="0"/>
                                  <w:divBdr>
                                    <w:top w:val="none" w:sz="0" w:space="0" w:color="auto"/>
                                    <w:left w:val="none" w:sz="0" w:space="0" w:color="auto"/>
                                    <w:bottom w:val="none" w:sz="0" w:space="0" w:color="auto"/>
                                    <w:right w:val="none" w:sz="0" w:space="0" w:color="auto"/>
                                  </w:divBdr>
                                  <w:divsChild>
                                    <w:div w:id="371685708">
                                      <w:marLeft w:val="0"/>
                                      <w:marRight w:val="0"/>
                                      <w:marTop w:val="0"/>
                                      <w:marBottom w:val="0"/>
                                      <w:divBdr>
                                        <w:top w:val="none" w:sz="0" w:space="0" w:color="auto"/>
                                        <w:left w:val="none" w:sz="0" w:space="0" w:color="auto"/>
                                        <w:bottom w:val="none" w:sz="0" w:space="0" w:color="auto"/>
                                        <w:right w:val="none" w:sz="0" w:space="0" w:color="auto"/>
                                      </w:divBdr>
                                      <w:divsChild>
                                        <w:div w:id="1069185517">
                                          <w:marLeft w:val="0"/>
                                          <w:marRight w:val="0"/>
                                          <w:marTop w:val="0"/>
                                          <w:marBottom w:val="0"/>
                                          <w:divBdr>
                                            <w:top w:val="none" w:sz="0" w:space="0" w:color="auto"/>
                                            <w:left w:val="none" w:sz="0" w:space="0" w:color="auto"/>
                                            <w:bottom w:val="none" w:sz="0" w:space="0" w:color="auto"/>
                                            <w:right w:val="none" w:sz="0" w:space="0" w:color="auto"/>
                                          </w:divBdr>
                                          <w:divsChild>
                                            <w:div w:id="1562671468">
                                              <w:marLeft w:val="0"/>
                                              <w:marRight w:val="0"/>
                                              <w:marTop w:val="0"/>
                                              <w:marBottom w:val="0"/>
                                              <w:divBdr>
                                                <w:top w:val="none" w:sz="0" w:space="0" w:color="auto"/>
                                                <w:left w:val="none" w:sz="0" w:space="0" w:color="auto"/>
                                                <w:bottom w:val="none" w:sz="0" w:space="0" w:color="auto"/>
                                                <w:right w:val="none" w:sz="0" w:space="0" w:color="auto"/>
                                              </w:divBdr>
                                              <w:divsChild>
                                                <w:div w:id="12185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547232">
                          <w:marLeft w:val="0"/>
                          <w:marRight w:val="0"/>
                          <w:marTop w:val="0"/>
                          <w:marBottom w:val="0"/>
                          <w:divBdr>
                            <w:top w:val="none" w:sz="0" w:space="0" w:color="auto"/>
                            <w:left w:val="none" w:sz="0" w:space="0" w:color="auto"/>
                            <w:bottom w:val="none" w:sz="0" w:space="0" w:color="auto"/>
                            <w:right w:val="none" w:sz="0" w:space="0" w:color="auto"/>
                          </w:divBdr>
                          <w:divsChild>
                            <w:div w:id="1954971059">
                              <w:marLeft w:val="0"/>
                              <w:marRight w:val="0"/>
                              <w:marTop w:val="0"/>
                              <w:marBottom w:val="0"/>
                              <w:divBdr>
                                <w:top w:val="none" w:sz="0" w:space="0" w:color="auto"/>
                                <w:left w:val="none" w:sz="0" w:space="0" w:color="auto"/>
                                <w:bottom w:val="none" w:sz="0" w:space="0" w:color="auto"/>
                                <w:right w:val="none" w:sz="0" w:space="0" w:color="auto"/>
                              </w:divBdr>
                              <w:divsChild>
                                <w:div w:id="1900362015">
                                  <w:marLeft w:val="0"/>
                                  <w:marRight w:val="0"/>
                                  <w:marTop w:val="495"/>
                                  <w:marBottom w:val="450"/>
                                  <w:divBdr>
                                    <w:top w:val="none" w:sz="0" w:space="0" w:color="auto"/>
                                    <w:left w:val="none" w:sz="0" w:space="0" w:color="auto"/>
                                    <w:bottom w:val="none" w:sz="0" w:space="0" w:color="auto"/>
                                    <w:right w:val="none" w:sz="0" w:space="0" w:color="auto"/>
                                  </w:divBdr>
                                </w:div>
                              </w:divsChild>
                            </w:div>
                          </w:divsChild>
                        </w:div>
                        <w:div w:id="296187737">
                          <w:marLeft w:val="0"/>
                          <w:marRight w:val="0"/>
                          <w:marTop w:val="0"/>
                          <w:marBottom w:val="0"/>
                          <w:divBdr>
                            <w:top w:val="none" w:sz="0" w:space="0" w:color="auto"/>
                            <w:left w:val="none" w:sz="0" w:space="0" w:color="auto"/>
                            <w:bottom w:val="none" w:sz="0" w:space="0" w:color="auto"/>
                            <w:right w:val="none" w:sz="0" w:space="0" w:color="auto"/>
                          </w:divBdr>
                          <w:divsChild>
                            <w:div w:id="1562792599">
                              <w:marLeft w:val="0"/>
                              <w:marRight w:val="0"/>
                              <w:marTop w:val="0"/>
                              <w:marBottom w:val="0"/>
                              <w:divBdr>
                                <w:top w:val="none" w:sz="0" w:space="0" w:color="auto"/>
                                <w:left w:val="none" w:sz="0" w:space="0" w:color="auto"/>
                                <w:bottom w:val="none" w:sz="0" w:space="0" w:color="auto"/>
                                <w:right w:val="none" w:sz="0" w:space="0" w:color="auto"/>
                              </w:divBdr>
                              <w:divsChild>
                                <w:div w:id="1987737824">
                                  <w:marLeft w:val="0"/>
                                  <w:marRight w:val="0"/>
                                  <w:marTop w:val="495"/>
                                  <w:marBottom w:val="450"/>
                                  <w:divBdr>
                                    <w:top w:val="none" w:sz="0" w:space="0" w:color="auto"/>
                                    <w:left w:val="none" w:sz="0" w:space="0" w:color="auto"/>
                                    <w:bottom w:val="none" w:sz="0" w:space="0" w:color="auto"/>
                                    <w:right w:val="none" w:sz="0" w:space="0" w:color="auto"/>
                                  </w:divBdr>
                                </w:div>
                              </w:divsChild>
                            </w:div>
                          </w:divsChild>
                        </w:div>
                        <w:div w:id="676615268">
                          <w:marLeft w:val="0"/>
                          <w:marRight w:val="0"/>
                          <w:marTop w:val="0"/>
                          <w:marBottom w:val="0"/>
                          <w:divBdr>
                            <w:top w:val="none" w:sz="0" w:space="0" w:color="auto"/>
                            <w:left w:val="none" w:sz="0" w:space="0" w:color="auto"/>
                            <w:bottom w:val="none" w:sz="0" w:space="0" w:color="auto"/>
                            <w:right w:val="none" w:sz="0" w:space="0" w:color="auto"/>
                          </w:divBdr>
                          <w:divsChild>
                            <w:div w:id="2036032997">
                              <w:marLeft w:val="0"/>
                              <w:marRight w:val="0"/>
                              <w:marTop w:val="0"/>
                              <w:marBottom w:val="0"/>
                              <w:divBdr>
                                <w:top w:val="none" w:sz="0" w:space="0" w:color="auto"/>
                                <w:left w:val="none" w:sz="0" w:space="0" w:color="auto"/>
                                <w:bottom w:val="none" w:sz="0" w:space="0" w:color="auto"/>
                                <w:right w:val="none" w:sz="0" w:space="0" w:color="auto"/>
                              </w:divBdr>
                              <w:divsChild>
                                <w:div w:id="803813973">
                                  <w:marLeft w:val="0"/>
                                  <w:marRight w:val="0"/>
                                  <w:marTop w:val="0"/>
                                  <w:marBottom w:val="0"/>
                                  <w:divBdr>
                                    <w:top w:val="none" w:sz="0" w:space="0" w:color="auto"/>
                                    <w:left w:val="none" w:sz="0" w:space="0" w:color="auto"/>
                                    <w:bottom w:val="none" w:sz="0" w:space="0" w:color="auto"/>
                                    <w:right w:val="none" w:sz="0" w:space="0" w:color="auto"/>
                                  </w:divBdr>
                                </w:div>
                                <w:div w:id="1115490691">
                                  <w:marLeft w:val="0"/>
                                  <w:marRight w:val="0"/>
                                  <w:marTop w:val="0"/>
                                  <w:marBottom w:val="0"/>
                                  <w:divBdr>
                                    <w:top w:val="none" w:sz="0" w:space="0" w:color="auto"/>
                                    <w:left w:val="none" w:sz="0" w:space="0" w:color="auto"/>
                                    <w:bottom w:val="none" w:sz="0" w:space="0" w:color="auto"/>
                                    <w:right w:val="none" w:sz="0" w:space="0" w:color="auto"/>
                                  </w:divBdr>
                                  <w:divsChild>
                                    <w:div w:id="15527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93538">
                          <w:marLeft w:val="0"/>
                          <w:marRight w:val="0"/>
                          <w:marTop w:val="0"/>
                          <w:marBottom w:val="0"/>
                          <w:divBdr>
                            <w:top w:val="none" w:sz="0" w:space="0" w:color="auto"/>
                            <w:left w:val="none" w:sz="0" w:space="0" w:color="auto"/>
                            <w:bottom w:val="none" w:sz="0" w:space="0" w:color="auto"/>
                            <w:right w:val="none" w:sz="0" w:space="0" w:color="auto"/>
                          </w:divBdr>
                          <w:divsChild>
                            <w:div w:id="626086335">
                              <w:marLeft w:val="0"/>
                              <w:marRight w:val="0"/>
                              <w:marTop w:val="0"/>
                              <w:marBottom w:val="0"/>
                              <w:divBdr>
                                <w:top w:val="none" w:sz="0" w:space="0" w:color="auto"/>
                                <w:left w:val="none" w:sz="0" w:space="0" w:color="auto"/>
                                <w:bottom w:val="none" w:sz="0" w:space="0" w:color="auto"/>
                                <w:right w:val="none" w:sz="0" w:space="0" w:color="auto"/>
                              </w:divBdr>
                              <w:divsChild>
                                <w:div w:id="318583709">
                                  <w:marLeft w:val="0"/>
                                  <w:marRight w:val="0"/>
                                  <w:marTop w:val="495"/>
                                  <w:marBottom w:val="450"/>
                                  <w:divBdr>
                                    <w:top w:val="none" w:sz="0" w:space="0" w:color="auto"/>
                                    <w:left w:val="none" w:sz="0" w:space="0" w:color="auto"/>
                                    <w:bottom w:val="none" w:sz="0" w:space="0" w:color="auto"/>
                                    <w:right w:val="none" w:sz="0" w:space="0" w:color="auto"/>
                                  </w:divBdr>
                                </w:div>
                              </w:divsChild>
                            </w:div>
                          </w:divsChild>
                        </w:div>
                        <w:div w:id="923761320">
                          <w:marLeft w:val="0"/>
                          <w:marRight w:val="0"/>
                          <w:marTop w:val="0"/>
                          <w:marBottom w:val="0"/>
                          <w:divBdr>
                            <w:top w:val="none" w:sz="0" w:space="0" w:color="auto"/>
                            <w:left w:val="none" w:sz="0" w:space="0" w:color="auto"/>
                            <w:bottom w:val="none" w:sz="0" w:space="0" w:color="auto"/>
                            <w:right w:val="none" w:sz="0" w:space="0" w:color="auto"/>
                          </w:divBdr>
                          <w:divsChild>
                            <w:div w:id="1129317925">
                              <w:marLeft w:val="0"/>
                              <w:marRight w:val="0"/>
                              <w:marTop w:val="0"/>
                              <w:marBottom w:val="0"/>
                              <w:divBdr>
                                <w:top w:val="none" w:sz="0" w:space="0" w:color="auto"/>
                                <w:left w:val="none" w:sz="0" w:space="0" w:color="auto"/>
                                <w:bottom w:val="none" w:sz="0" w:space="0" w:color="auto"/>
                                <w:right w:val="none" w:sz="0" w:space="0" w:color="auto"/>
                              </w:divBdr>
                              <w:divsChild>
                                <w:div w:id="1091973445">
                                  <w:marLeft w:val="0"/>
                                  <w:marRight w:val="0"/>
                                  <w:marTop w:val="495"/>
                                  <w:marBottom w:val="450"/>
                                  <w:divBdr>
                                    <w:top w:val="none" w:sz="0" w:space="0" w:color="auto"/>
                                    <w:left w:val="none" w:sz="0" w:space="0" w:color="auto"/>
                                    <w:bottom w:val="none" w:sz="0" w:space="0" w:color="auto"/>
                                    <w:right w:val="none" w:sz="0" w:space="0" w:color="auto"/>
                                  </w:divBdr>
                                </w:div>
                              </w:divsChild>
                            </w:div>
                          </w:divsChild>
                        </w:div>
                      </w:divsChild>
                    </w:div>
                    <w:div w:id="1006830859">
                      <w:marLeft w:val="0"/>
                      <w:marRight w:val="0"/>
                      <w:marTop w:val="720"/>
                      <w:marBottom w:val="750"/>
                      <w:divBdr>
                        <w:top w:val="none" w:sz="0" w:space="0" w:color="auto"/>
                        <w:left w:val="none" w:sz="0" w:space="0" w:color="auto"/>
                        <w:bottom w:val="none" w:sz="0" w:space="0" w:color="auto"/>
                        <w:right w:val="none" w:sz="0" w:space="0" w:color="auto"/>
                      </w:divBdr>
                      <w:divsChild>
                        <w:div w:id="487016881">
                          <w:marLeft w:val="0"/>
                          <w:marRight w:val="0"/>
                          <w:marTop w:val="0"/>
                          <w:marBottom w:val="420"/>
                          <w:divBdr>
                            <w:top w:val="none" w:sz="0" w:space="0" w:color="auto"/>
                            <w:left w:val="none" w:sz="0" w:space="0" w:color="auto"/>
                            <w:bottom w:val="none" w:sz="0" w:space="0" w:color="auto"/>
                            <w:right w:val="none" w:sz="0" w:space="0" w:color="auto"/>
                          </w:divBdr>
                          <w:divsChild>
                            <w:div w:id="9228399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DITSC.dk</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2020-05-26T09:39:00Z</dcterms:created>
  <dcterms:modified xsi:type="dcterms:W3CDTF">2020-05-26T09:39:00Z</dcterms:modified>
</cp:coreProperties>
</file>