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C27AB" w14:textId="77777777" w:rsidR="00887D13" w:rsidRPr="00E87A73" w:rsidRDefault="00887D13" w:rsidP="00E87A73">
      <w:pPr>
        <w:spacing w:after="100" w:afterAutospacing="1" w:line="240" w:lineRule="auto"/>
        <w:outlineLvl w:val="0"/>
        <w:rPr>
          <w:rFonts w:ascii="PT Sans" w:eastAsia="Times New Roman" w:hAnsi="PT Sans" w:cs="Segoe UI"/>
          <w:color w:val="707070"/>
          <w:sz w:val="20"/>
          <w:szCs w:val="20"/>
          <w:lang w:eastAsia="da-DK"/>
        </w:rPr>
      </w:pPr>
      <w:bookmarkStart w:id="0" w:name="_GoBack"/>
      <w:bookmarkEnd w:id="0"/>
      <w:r w:rsidRPr="00E87A73">
        <w:rPr>
          <w:rFonts w:ascii="PT Sans" w:eastAsia="Times New Roman" w:hAnsi="PT Sans" w:cs="Segoe UI"/>
          <w:b/>
          <w:bCs/>
          <w:color w:val="000000"/>
          <w:kern w:val="36"/>
          <w:sz w:val="40"/>
          <w:szCs w:val="40"/>
          <w:lang w:eastAsia="da-DK"/>
        </w:rPr>
        <w:t>Stigende salg trods modvind i 2018 for Arla</w:t>
      </w:r>
      <w:r>
        <w:rPr>
          <w:rFonts w:ascii="PT Sans" w:eastAsia="Times New Roman" w:hAnsi="PT Sans" w:cs="Segoe UI"/>
          <w:b/>
          <w:bCs/>
          <w:color w:val="000000"/>
          <w:kern w:val="36"/>
          <w:sz w:val="75"/>
          <w:szCs w:val="75"/>
          <w:lang w:eastAsia="da-DK"/>
        </w:rPr>
        <w:br/>
      </w:r>
      <w:hyperlink r:id="rId5" w:history="1">
        <w:r w:rsidRPr="00887D13">
          <w:rPr>
            <w:rFonts w:ascii="PT Sans" w:eastAsia="Times New Roman" w:hAnsi="PT Sans" w:cs="Segoe UI"/>
            <w:color w:val="000000"/>
            <w:sz w:val="24"/>
            <w:szCs w:val="24"/>
            <w:lang w:eastAsia="da-DK"/>
          </w:rPr>
          <w:t>Erhverv</w:t>
        </w:r>
      </w:hyperlink>
      <w:r>
        <w:rPr>
          <w:rFonts w:ascii="PT Sans" w:eastAsia="Times New Roman" w:hAnsi="PT Sans" w:cs="Segoe UI"/>
          <w:color w:val="000000"/>
          <w:sz w:val="24"/>
          <w:szCs w:val="24"/>
          <w:lang w:eastAsia="da-DK"/>
        </w:rPr>
        <w:t xml:space="preserve"> </w:t>
      </w:r>
      <w:r w:rsidRPr="00887D13">
        <w:rPr>
          <w:rFonts w:ascii="PT Sans" w:eastAsia="Times New Roman" w:hAnsi="PT Sans" w:cs="Segoe UI"/>
          <w:color w:val="000000"/>
          <w:sz w:val="24"/>
          <w:szCs w:val="24"/>
          <w:lang w:eastAsia="da-DK"/>
        </w:rPr>
        <w:t>20. feb. 2019</w:t>
      </w:r>
    </w:p>
    <w:p w14:paraId="1B5A88DD" w14:textId="77777777" w:rsidR="00E87A73" w:rsidRDefault="00887D13" w:rsidP="00E87A73">
      <w:pPr>
        <w:spacing w:after="0" w:line="450" w:lineRule="atLeast"/>
        <w:outlineLvl w:val="1"/>
        <w:rPr>
          <w:rFonts w:ascii="PT Sans" w:eastAsia="Times New Roman" w:hAnsi="PT Sans" w:cs="Segoe UI"/>
          <w:b/>
          <w:bCs/>
          <w:color w:val="000000"/>
          <w:sz w:val="28"/>
          <w:szCs w:val="28"/>
          <w:lang w:eastAsia="da-DK"/>
        </w:rPr>
      </w:pPr>
      <w:r w:rsidRPr="00E87A73">
        <w:rPr>
          <w:rFonts w:ascii="PT Sans" w:eastAsia="Times New Roman" w:hAnsi="PT Sans" w:cs="Segoe UI"/>
          <w:b/>
          <w:bCs/>
          <w:color w:val="000000"/>
          <w:sz w:val="28"/>
          <w:szCs w:val="28"/>
          <w:lang w:eastAsia="da-DK"/>
        </w:rPr>
        <w:t>Brexit, faldende mælkepriser og tørke har sat spor i Arlas regnskab for 2018. Alligevel steg omsætningen og Arla går 2019 i møde med ambitioner.</w:t>
      </w:r>
      <w:r w:rsidR="00E87A73">
        <w:rPr>
          <w:rFonts w:ascii="PT Sans" w:eastAsia="Times New Roman" w:hAnsi="PT Sans" w:cs="Segoe UI"/>
          <w:b/>
          <w:bCs/>
          <w:color w:val="000000"/>
          <w:sz w:val="28"/>
          <w:szCs w:val="28"/>
          <w:lang w:eastAsia="da-DK"/>
        </w:rPr>
        <w:br/>
      </w:r>
    </w:p>
    <w:p w14:paraId="7B415388" w14:textId="77777777" w:rsidR="00D01246" w:rsidRPr="00E87A73" w:rsidRDefault="00887D13" w:rsidP="00E87A73">
      <w:pPr>
        <w:spacing w:after="750" w:line="276" w:lineRule="auto"/>
        <w:outlineLvl w:val="1"/>
        <w:rPr>
          <w:rFonts w:ascii="PT Sans" w:eastAsia="Times New Roman" w:hAnsi="PT Sans" w:cs="Segoe UI"/>
          <w:color w:val="000000"/>
          <w:sz w:val="24"/>
          <w:szCs w:val="24"/>
          <w:lang w:eastAsia="da-DK"/>
        </w:rPr>
      </w:pPr>
      <w:r w:rsidRPr="00887D13">
        <w:rPr>
          <w:rFonts w:ascii="PT Sans" w:eastAsia="Times New Roman" w:hAnsi="PT Sans" w:cs="Segoe UI"/>
          <w:color w:val="000000"/>
          <w:sz w:val="24"/>
          <w:szCs w:val="24"/>
          <w:lang w:eastAsia="da-DK"/>
        </w:rPr>
        <w:t>- Det har ikke bare været et udfordrende år, det har også vist hvor smidig Arla egentlig er, konstaterede bestyrelsesformand og mælkeproducent, Jan Toft Nørgaard på Arlas pressemøde, hvor årsresultaterne for 2018 blev fremlagt.</w:t>
      </w:r>
      <w:r w:rsidR="00E87A73">
        <w:rPr>
          <w:rFonts w:ascii="PT Sans" w:eastAsia="Times New Roman" w:hAnsi="PT Sans" w:cs="Segoe UI"/>
          <w:color w:val="000000"/>
          <w:sz w:val="24"/>
          <w:szCs w:val="24"/>
          <w:lang w:eastAsia="da-DK"/>
        </w:rPr>
        <w:br/>
      </w:r>
      <w:r w:rsidRPr="00887D13">
        <w:rPr>
          <w:rFonts w:ascii="PT Sans" w:eastAsia="Times New Roman" w:hAnsi="PT Sans" w:cs="Segoe UI"/>
          <w:color w:val="000000"/>
          <w:sz w:val="24"/>
          <w:szCs w:val="24"/>
          <w:lang w:eastAsia="da-DK"/>
        </w:rPr>
        <w:t>For året startede hårdt, med både Brexit og faldene mælkepriser.</w:t>
      </w:r>
      <w:r w:rsidR="00E87A73">
        <w:rPr>
          <w:rFonts w:ascii="PT Sans" w:eastAsia="Times New Roman" w:hAnsi="PT Sans" w:cs="Segoe UI"/>
          <w:color w:val="000000"/>
          <w:sz w:val="24"/>
          <w:szCs w:val="24"/>
          <w:lang w:eastAsia="da-DK"/>
        </w:rPr>
        <w:br/>
      </w:r>
      <w:r w:rsidR="00E87A73">
        <w:rPr>
          <w:rFonts w:ascii="PT Sans" w:eastAsia="Times New Roman" w:hAnsi="PT Sans" w:cs="Segoe UI"/>
          <w:color w:val="000000"/>
          <w:sz w:val="24"/>
          <w:szCs w:val="24"/>
          <w:lang w:eastAsia="da-DK"/>
        </w:rPr>
        <w:br/>
      </w:r>
      <w:r w:rsidRPr="00887D13">
        <w:rPr>
          <w:rFonts w:ascii="PT Sans" w:eastAsia="Times New Roman" w:hAnsi="PT Sans" w:cs="Segoe UI"/>
          <w:color w:val="000000"/>
          <w:sz w:val="24"/>
          <w:szCs w:val="24"/>
          <w:lang w:eastAsia="da-DK"/>
        </w:rPr>
        <w:t>- Det var effekterne af Brexit og svingende valutakurser, som producerede en betydelig modvind, som påvirkede bundlinjen i første kvartal, fortalte CEO Peder Tuborgh til pressemødet og understregede, at man senere på året kom efter det.</w:t>
      </w:r>
      <w:r w:rsidR="00E87A73">
        <w:rPr>
          <w:rFonts w:ascii="PT Sans" w:eastAsia="Times New Roman" w:hAnsi="PT Sans" w:cs="Segoe UI"/>
          <w:color w:val="000000"/>
          <w:sz w:val="24"/>
          <w:szCs w:val="24"/>
          <w:lang w:eastAsia="da-DK"/>
        </w:rPr>
        <w:br/>
      </w:r>
      <w:r w:rsidR="00E87A73">
        <w:rPr>
          <w:rFonts w:ascii="PT Sans" w:eastAsia="Times New Roman" w:hAnsi="PT Sans" w:cs="Segoe UI"/>
          <w:color w:val="000000"/>
          <w:sz w:val="24"/>
          <w:szCs w:val="24"/>
          <w:lang w:eastAsia="da-DK"/>
        </w:rPr>
        <w:br/>
      </w:r>
      <w:r w:rsidRPr="00887D13">
        <w:rPr>
          <w:rFonts w:ascii="PT Sans" w:eastAsia="Times New Roman" w:hAnsi="PT Sans" w:cs="Segoe UI"/>
          <w:b/>
          <w:bCs/>
          <w:color w:val="000000"/>
          <w:sz w:val="27"/>
          <w:szCs w:val="27"/>
          <w:lang w:eastAsia="da-DK"/>
        </w:rPr>
        <w:t>Sjældent mulighed</w:t>
      </w:r>
      <w:r w:rsidR="00E87A73">
        <w:rPr>
          <w:rFonts w:ascii="PT Sans" w:eastAsia="Times New Roman" w:hAnsi="PT Sans" w:cs="Segoe UI"/>
          <w:b/>
          <w:bCs/>
          <w:color w:val="000000"/>
          <w:sz w:val="27"/>
          <w:szCs w:val="27"/>
          <w:lang w:eastAsia="da-DK"/>
        </w:rPr>
        <w:br/>
      </w:r>
      <w:r w:rsidRPr="00887D13">
        <w:rPr>
          <w:rFonts w:ascii="PT Sans" w:eastAsia="Times New Roman" w:hAnsi="PT Sans" w:cs="Segoe UI"/>
          <w:color w:val="000000"/>
          <w:sz w:val="24"/>
          <w:szCs w:val="24"/>
          <w:lang w:eastAsia="da-DK"/>
        </w:rPr>
        <w:t>Så ramte tørken, men alligevel formåede Arla at komme ud af 2018 med, hvad bestyrelsesforma</w:t>
      </w:r>
      <w:r w:rsidR="00FA38DD">
        <w:rPr>
          <w:rFonts w:ascii="PT Sans" w:eastAsia="Times New Roman" w:hAnsi="PT Sans" w:cs="Segoe UI"/>
          <w:color w:val="000000"/>
          <w:sz w:val="24"/>
          <w:szCs w:val="24"/>
          <w:lang w:eastAsia="da-DK"/>
        </w:rPr>
        <w:t>nd Jan Toft Nørgaard kalder et robust resultat</w:t>
      </w:r>
      <w:r w:rsidRPr="00887D13">
        <w:rPr>
          <w:rFonts w:ascii="PT Sans" w:eastAsia="Times New Roman" w:hAnsi="PT Sans" w:cs="Segoe UI"/>
          <w:color w:val="000000"/>
          <w:sz w:val="24"/>
          <w:szCs w:val="24"/>
          <w:lang w:eastAsia="da-DK"/>
        </w:rPr>
        <w:t>, hvor omsætningen</w:t>
      </w:r>
      <w:r w:rsidR="00FA38DD">
        <w:rPr>
          <w:rFonts w:ascii="PT Sans" w:eastAsia="Times New Roman" w:hAnsi="PT Sans" w:cs="Segoe UI"/>
          <w:color w:val="000000"/>
          <w:sz w:val="24"/>
          <w:szCs w:val="24"/>
          <w:lang w:eastAsia="da-DK"/>
        </w:rPr>
        <w:t xml:space="preserve"> steg til 10,4 milliarder EUR</w:t>
      </w:r>
      <w:r w:rsidRPr="00887D13">
        <w:rPr>
          <w:rFonts w:ascii="PT Sans" w:eastAsia="Times New Roman" w:hAnsi="PT Sans" w:cs="Segoe UI"/>
          <w:color w:val="000000"/>
          <w:sz w:val="24"/>
          <w:szCs w:val="24"/>
          <w:lang w:eastAsia="da-DK"/>
        </w:rPr>
        <w:t xml:space="preserve"> sammenlignet med 10,3 milliarder </w:t>
      </w:r>
      <w:r w:rsidR="00FA38DD">
        <w:rPr>
          <w:rFonts w:ascii="PT Sans" w:eastAsia="Times New Roman" w:hAnsi="PT Sans" w:cs="Segoe UI"/>
          <w:color w:val="000000"/>
          <w:sz w:val="24"/>
          <w:szCs w:val="24"/>
          <w:lang w:eastAsia="da-DK"/>
        </w:rPr>
        <w:t xml:space="preserve">EUR </w:t>
      </w:r>
      <w:r w:rsidRPr="00887D13">
        <w:rPr>
          <w:rFonts w:ascii="PT Sans" w:eastAsia="Times New Roman" w:hAnsi="PT Sans" w:cs="Segoe UI"/>
          <w:color w:val="000000"/>
          <w:sz w:val="24"/>
          <w:szCs w:val="24"/>
          <w:lang w:eastAsia="da-DK"/>
        </w:rPr>
        <w:t>i 2017.</w:t>
      </w:r>
      <w:r w:rsidR="00E87A73">
        <w:rPr>
          <w:rFonts w:ascii="PT Sans" w:eastAsia="Times New Roman" w:hAnsi="PT Sans" w:cs="Segoe UI"/>
          <w:color w:val="000000"/>
          <w:sz w:val="24"/>
          <w:szCs w:val="24"/>
          <w:lang w:eastAsia="da-DK"/>
        </w:rPr>
        <w:br/>
      </w:r>
      <w:r w:rsidR="00E87A73">
        <w:rPr>
          <w:rFonts w:ascii="PT Sans" w:eastAsia="Times New Roman" w:hAnsi="PT Sans" w:cs="Segoe UI"/>
          <w:color w:val="000000"/>
          <w:sz w:val="24"/>
          <w:szCs w:val="24"/>
          <w:lang w:eastAsia="da-DK"/>
        </w:rPr>
        <w:br/>
      </w:r>
      <w:r w:rsidRPr="00887D13">
        <w:rPr>
          <w:rFonts w:ascii="PT Sans" w:eastAsia="Times New Roman" w:hAnsi="PT Sans" w:cs="Segoe UI"/>
          <w:color w:val="000000"/>
          <w:sz w:val="24"/>
          <w:szCs w:val="24"/>
          <w:lang w:eastAsia="da-DK"/>
        </w:rPr>
        <w:t>Sammen med en stærk balance giver det en særlig gunstig mulighed for at sende landmændene en hjælpende hånd, for bestyrelsen har foreslået at hele o</w:t>
      </w:r>
      <w:r w:rsidR="002026B1">
        <w:rPr>
          <w:rFonts w:ascii="PT Sans" w:eastAsia="Times New Roman" w:hAnsi="PT Sans" w:cs="Segoe UI"/>
          <w:color w:val="000000"/>
          <w:sz w:val="24"/>
          <w:szCs w:val="24"/>
          <w:lang w:eastAsia="da-DK"/>
        </w:rPr>
        <w:t>verskuddet på 290 millioner EUR</w:t>
      </w:r>
      <w:r w:rsidRPr="00887D13">
        <w:rPr>
          <w:rFonts w:ascii="PT Sans" w:eastAsia="Times New Roman" w:hAnsi="PT Sans" w:cs="Segoe UI"/>
          <w:color w:val="000000"/>
          <w:sz w:val="24"/>
          <w:szCs w:val="24"/>
          <w:lang w:eastAsia="da-DK"/>
        </w:rPr>
        <w:t xml:space="preserve"> </w:t>
      </w:r>
      <w:r w:rsidR="00FA38DD">
        <w:rPr>
          <w:rFonts w:ascii="PT Sans" w:eastAsia="Times New Roman" w:hAnsi="PT Sans" w:cs="Segoe UI"/>
          <w:color w:val="000000"/>
          <w:sz w:val="24"/>
          <w:szCs w:val="24"/>
          <w:lang w:eastAsia="da-DK"/>
        </w:rPr>
        <w:t xml:space="preserve">efter skat </w:t>
      </w:r>
      <w:r w:rsidRPr="00887D13">
        <w:rPr>
          <w:rFonts w:ascii="PT Sans" w:eastAsia="Times New Roman" w:hAnsi="PT Sans" w:cs="Segoe UI"/>
          <w:color w:val="000000"/>
          <w:sz w:val="24"/>
          <w:szCs w:val="24"/>
          <w:lang w:eastAsia="da-DK"/>
        </w:rPr>
        <w:t>udbetales til andelshaverne.</w:t>
      </w:r>
      <w:r w:rsidR="00E87A73">
        <w:rPr>
          <w:rFonts w:ascii="PT Sans" w:eastAsia="Times New Roman" w:hAnsi="PT Sans" w:cs="Segoe UI"/>
          <w:color w:val="000000"/>
          <w:sz w:val="24"/>
          <w:szCs w:val="24"/>
          <w:lang w:eastAsia="da-DK"/>
        </w:rPr>
        <w:br/>
      </w:r>
      <w:r w:rsidRPr="00887D13">
        <w:rPr>
          <w:rFonts w:ascii="PT Sans" w:eastAsia="Times New Roman" w:hAnsi="PT Sans" w:cs="Segoe UI"/>
          <w:color w:val="000000"/>
          <w:sz w:val="24"/>
          <w:szCs w:val="24"/>
          <w:lang w:eastAsia="da-DK"/>
        </w:rPr>
        <w:t>- Det er første gang, det sker i de 19 år, jeg har været her. Og det sker ikke igen, kan jeg godt love, siger Jan Toft Nørgaard.</w:t>
      </w:r>
      <w:r w:rsidR="00E87A73">
        <w:rPr>
          <w:rFonts w:ascii="PT Sans" w:eastAsia="Times New Roman" w:hAnsi="PT Sans" w:cs="Segoe UI"/>
          <w:color w:val="000000"/>
          <w:sz w:val="24"/>
          <w:szCs w:val="24"/>
          <w:lang w:eastAsia="da-DK"/>
        </w:rPr>
        <w:br/>
      </w:r>
      <w:r w:rsidR="00E87A73">
        <w:rPr>
          <w:rFonts w:ascii="PT Sans" w:eastAsia="Times New Roman" w:hAnsi="PT Sans" w:cs="Segoe UI"/>
          <w:color w:val="000000"/>
          <w:sz w:val="24"/>
          <w:szCs w:val="24"/>
          <w:lang w:eastAsia="da-DK"/>
        </w:rPr>
        <w:br/>
      </w:r>
      <w:r w:rsidRPr="00887D13">
        <w:rPr>
          <w:rFonts w:ascii="PT Sans" w:eastAsia="Times New Roman" w:hAnsi="PT Sans" w:cs="Segoe UI"/>
          <w:b/>
          <w:bCs/>
          <w:color w:val="000000"/>
          <w:sz w:val="27"/>
          <w:szCs w:val="27"/>
          <w:lang w:eastAsia="da-DK"/>
        </w:rPr>
        <w:t>Stigende salg af varemærker</w:t>
      </w:r>
      <w:r w:rsidR="00D2310D">
        <w:rPr>
          <w:rFonts w:ascii="PT Sans" w:eastAsia="Times New Roman" w:hAnsi="PT Sans" w:cs="Segoe UI"/>
          <w:b/>
          <w:bCs/>
          <w:color w:val="000000"/>
          <w:sz w:val="27"/>
          <w:szCs w:val="27"/>
          <w:lang w:eastAsia="da-DK"/>
        </w:rPr>
        <w:br/>
      </w:r>
      <w:r w:rsidRPr="00887D13">
        <w:rPr>
          <w:rFonts w:ascii="PT Sans" w:eastAsia="Times New Roman" w:hAnsi="PT Sans" w:cs="Segoe UI"/>
          <w:color w:val="000000"/>
          <w:sz w:val="24"/>
          <w:szCs w:val="24"/>
          <w:lang w:eastAsia="da-DK"/>
        </w:rPr>
        <w:t>Arlas øgede omsætning i 2018 er primært drevet af en stærk vækst i salg af varemærke-produkter, der steg med 3,1 procent.</w:t>
      </w:r>
      <w:r w:rsidR="00E87A73">
        <w:rPr>
          <w:rFonts w:ascii="PT Sans" w:eastAsia="Times New Roman" w:hAnsi="PT Sans" w:cs="Segoe UI"/>
          <w:color w:val="000000"/>
          <w:sz w:val="24"/>
          <w:szCs w:val="24"/>
          <w:lang w:eastAsia="da-DK"/>
        </w:rPr>
        <w:br/>
      </w:r>
      <w:r w:rsidR="00E87A73">
        <w:rPr>
          <w:rFonts w:ascii="PT Sans" w:eastAsia="Times New Roman" w:hAnsi="PT Sans" w:cs="Segoe UI"/>
          <w:color w:val="000000"/>
          <w:sz w:val="24"/>
          <w:szCs w:val="24"/>
          <w:lang w:eastAsia="da-DK"/>
        </w:rPr>
        <w:br/>
      </w:r>
      <w:r w:rsidRPr="00887D13">
        <w:rPr>
          <w:rFonts w:ascii="PT Sans" w:eastAsia="Times New Roman" w:hAnsi="PT Sans" w:cs="Segoe UI"/>
          <w:color w:val="000000"/>
          <w:sz w:val="24"/>
          <w:szCs w:val="24"/>
          <w:lang w:eastAsia="da-DK"/>
        </w:rPr>
        <w:t>Et samarbejde med cafékæden Starbucks, et nyt sukkerfrit brand, der hitter i Tyskland og miljøvenlige mælkekartoner i Danmark og Sverige er bare nogle af de tiltag, som gav Arla et skub i det ellers modvindsprægede forgangne år.</w:t>
      </w:r>
      <w:r w:rsidR="00E87A73">
        <w:rPr>
          <w:rFonts w:ascii="PT Sans" w:eastAsia="Times New Roman" w:hAnsi="PT Sans" w:cs="Segoe UI"/>
          <w:color w:val="000000"/>
          <w:sz w:val="24"/>
          <w:szCs w:val="24"/>
          <w:lang w:eastAsia="da-DK"/>
        </w:rPr>
        <w:br/>
      </w:r>
      <w:r w:rsidR="00E87A73">
        <w:rPr>
          <w:rFonts w:ascii="PT Sans" w:eastAsia="Times New Roman" w:hAnsi="PT Sans" w:cs="Segoe UI"/>
          <w:color w:val="000000"/>
          <w:sz w:val="24"/>
          <w:szCs w:val="24"/>
          <w:lang w:eastAsia="da-DK"/>
        </w:rPr>
        <w:br/>
      </w:r>
      <w:r w:rsidRPr="00887D13">
        <w:rPr>
          <w:rFonts w:ascii="PT Sans" w:eastAsia="Times New Roman" w:hAnsi="PT Sans" w:cs="Segoe UI"/>
          <w:color w:val="000000"/>
          <w:sz w:val="24"/>
          <w:szCs w:val="24"/>
          <w:lang w:eastAsia="da-DK"/>
        </w:rPr>
        <w:t>Det kommende år forventer Arla at skabe yderligere vækst både i Europa og internationalt, og at nå en omsætnin</w:t>
      </w:r>
      <w:r w:rsidR="002026B1">
        <w:rPr>
          <w:rFonts w:ascii="PT Sans" w:eastAsia="Times New Roman" w:hAnsi="PT Sans" w:cs="Segoe UI"/>
          <w:color w:val="000000"/>
          <w:sz w:val="24"/>
          <w:szCs w:val="24"/>
          <w:lang w:eastAsia="da-DK"/>
        </w:rPr>
        <w:t>g på 10,2 - 10,6 milliarder EUR</w:t>
      </w:r>
      <w:r w:rsidRPr="00887D13">
        <w:rPr>
          <w:rFonts w:ascii="PT Sans" w:eastAsia="Times New Roman" w:hAnsi="PT Sans" w:cs="Segoe UI"/>
          <w:color w:val="000000"/>
          <w:sz w:val="24"/>
          <w:szCs w:val="24"/>
          <w:lang w:eastAsia="da-DK"/>
        </w:rPr>
        <w:t>.</w:t>
      </w:r>
      <w:r w:rsidR="00E87A73">
        <w:rPr>
          <w:rFonts w:ascii="PT Sans" w:eastAsia="Times New Roman" w:hAnsi="PT Sans" w:cs="Segoe UI"/>
          <w:color w:val="000000"/>
          <w:sz w:val="24"/>
          <w:szCs w:val="24"/>
          <w:lang w:eastAsia="da-DK"/>
        </w:rPr>
        <w:br/>
      </w:r>
      <w:r w:rsidR="00E87A73">
        <w:rPr>
          <w:rFonts w:ascii="PT Sans" w:eastAsia="Times New Roman" w:hAnsi="PT Sans" w:cs="Segoe UI"/>
          <w:color w:val="000000"/>
          <w:sz w:val="24"/>
          <w:szCs w:val="24"/>
          <w:lang w:eastAsia="da-DK"/>
        </w:rPr>
        <w:br/>
      </w:r>
      <w:r w:rsidRPr="00887D13">
        <w:rPr>
          <w:rFonts w:ascii="PT Sans" w:eastAsia="Times New Roman" w:hAnsi="PT Sans" w:cs="Segoe UI"/>
          <w:b/>
          <w:bCs/>
          <w:color w:val="000000"/>
          <w:sz w:val="27"/>
          <w:szCs w:val="27"/>
          <w:lang w:eastAsia="da-DK"/>
        </w:rPr>
        <w:t>Brexit skal ikke skræmme</w:t>
      </w:r>
      <w:r w:rsidR="00E87A73">
        <w:rPr>
          <w:rFonts w:ascii="PT Sans" w:eastAsia="Times New Roman" w:hAnsi="PT Sans" w:cs="Segoe UI"/>
          <w:b/>
          <w:bCs/>
          <w:color w:val="000000"/>
          <w:sz w:val="27"/>
          <w:szCs w:val="27"/>
          <w:lang w:eastAsia="da-DK"/>
        </w:rPr>
        <w:br/>
      </w:r>
      <w:r w:rsidRPr="00887D13">
        <w:rPr>
          <w:rFonts w:ascii="PT Sans" w:eastAsia="Times New Roman" w:hAnsi="PT Sans" w:cs="Segoe UI"/>
          <w:color w:val="000000"/>
          <w:sz w:val="24"/>
          <w:szCs w:val="24"/>
          <w:lang w:eastAsia="da-DK"/>
        </w:rPr>
        <w:t xml:space="preserve">Det er fortsat usikkert, hvordan Brexit ender og dermed også, hvordan det kan påvirke regnskabet i løbet af året. Arla holder som så mange andre også vejret, og mener, der bør være fri bevægelighed </w:t>
      </w:r>
      <w:r w:rsidRPr="00887D13">
        <w:rPr>
          <w:rFonts w:ascii="PT Sans" w:eastAsia="Times New Roman" w:hAnsi="PT Sans" w:cs="Segoe UI"/>
          <w:color w:val="000000"/>
          <w:sz w:val="24"/>
          <w:szCs w:val="24"/>
          <w:lang w:eastAsia="da-DK"/>
        </w:rPr>
        <w:lastRenderedPageBreak/>
        <w:t>over grænserne af både varer og medarbejdere.</w:t>
      </w:r>
      <w:r w:rsidR="00E87A73">
        <w:rPr>
          <w:rFonts w:ascii="PT Sans" w:eastAsia="Times New Roman" w:hAnsi="PT Sans" w:cs="Segoe UI"/>
          <w:color w:val="000000"/>
          <w:sz w:val="24"/>
          <w:szCs w:val="24"/>
          <w:lang w:eastAsia="da-DK"/>
        </w:rPr>
        <w:br/>
      </w:r>
      <w:r w:rsidR="00E87A73">
        <w:rPr>
          <w:rFonts w:ascii="PT Sans" w:eastAsia="Times New Roman" w:hAnsi="PT Sans" w:cs="Segoe UI"/>
          <w:color w:val="000000"/>
          <w:sz w:val="24"/>
          <w:szCs w:val="24"/>
          <w:lang w:eastAsia="da-DK"/>
        </w:rPr>
        <w:br/>
      </w:r>
      <w:r w:rsidRPr="00887D13">
        <w:rPr>
          <w:rFonts w:ascii="PT Sans" w:eastAsia="Times New Roman" w:hAnsi="PT Sans" w:cs="Segoe UI"/>
          <w:color w:val="000000"/>
          <w:sz w:val="24"/>
          <w:szCs w:val="24"/>
          <w:lang w:eastAsia="da-DK"/>
        </w:rPr>
        <w:t>Men ifølge CEO Peder Tuborgh har man i Arla en klar strategi om ikke at bidrage med gisninger.</w:t>
      </w:r>
      <w:r w:rsidR="00E87A73">
        <w:rPr>
          <w:rFonts w:ascii="PT Sans" w:eastAsia="Times New Roman" w:hAnsi="PT Sans" w:cs="Segoe UI"/>
          <w:color w:val="000000"/>
          <w:sz w:val="24"/>
          <w:szCs w:val="24"/>
          <w:lang w:eastAsia="da-DK"/>
        </w:rPr>
        <w:br/>
      </w:r>
      <w:r w:rsidR="00E87A73">
        <w:rPr>
          <w:rFonts w:ascii="PT Sans" w:eastAsia="Times New Roman" w:hAnsi="PT Sans" w:cs="Segoe UI"/>
          <w:color w:val="000000"/>
          <w:sz w:val="24"/>
          <w:szCs w:val="24"/>
          <w:lang w:eastAsia="da-DK"/>
        </w:rPr>
        <w:br/>
      </w:r>
      <w:r w:rsidRPr="00887D13">
        <w:rPr>
          <w:rFonts w:ascii="PT Sans" w:eastAsia="Times New Roman" w:hAnsi="PT Sans" w:cs="Segoe UI"/>
          <w:color w:val="000000"/>
          <w:sz w:val="24"/>
          <w:szCs w:val="24"/>
          <w:lang w:eastAsia="da-DK"/>
        </w:rPr>
        <w:t>- Vi ønsker ikke at være en del af nogen skræmmekampagne i forhold til Brexit. Vi taler med landmændene og sammen i bestyrelsen, og det er der, vi tager den proces op, lød det fra Peder Tuborgh.</w:t>
      </w:r>
      <w:r w:rsidR="00E87A73">
        <w:rPr>
          <w:rFonts w:ascii="PT Sans" w:eastAsia="Times New Roman" w:hAnsi="PT Sans" w:cs="Segoe UI"/>
          <w:color w:val="000000"/>
          <w:sz w:val="24"/>
          <w:szCs w:val="24"/>
          <w:lang w:eastAsia="da-DK"/>
        </w:rPr>
        <w:br/>
      </w:r>
      <w:r w:rsidR="00E87A73">
        <w:rPr>
          <w:rFonts w:ascii="PT Sans" w:eastAsia="Times New Roman" w:hAnsi="PT Sans" w:cs="Segoe UI"/>
          <w:color w:val="000000"/>
          <w:sz w:val="24"/>
          <w:szCs w:val="24"/>
          <w:lang w:eastAsia="da-DK"/>
        </w:rPr>
        <w:br/>
      </w:r>
      <w:r w:rsidRPr="00887D13">
        <w:rPr>
          <w:rFonts w:ascii="PT Sans" w:eastAsia="Times New Roman" w:hAnsi="PT Sans" w:cs="Segoe UI"/>
          <w:b/>
          <w:bCs/>
          <w:color w:val="000000"/>
          <w:sz w:val="27"/>
          <w:szCs w:val="27"/>
          <w:lang w:eastAsia="da-DK"/>
        </w:rPr>
        <w:t>Fokus på bæredygtighed</w:t>
      </w:r>
      <w:r w:rsidR="00D2310D">
        <w:rPr>
          <w:rFonts w:ascii="PT Sans" w:eastAsia="Times New Roman" w:hAnsi="PT Sans" w:cs="Segoe UI"/>
          <w:b/>
          <w:bCs/>
          <w:color w:val="000000"/>
          <w:sz w:val="27"/>
          <w:szCs w:val="27"/>
          <w:lang w:eastAsia="da-DK"/>
        </w:rPr>
        <w:br/>
      </w:r>
      <w:r w:rsidRPr="00887D13">
        <w:rPr>
          <w:rFonts w:ascii="PT Sans" w:eastAsia="Times New Roman" w:hAnsi="PT Sans" w:cs="Segoe UI"/>
          <w:color w:val="000000"/>
          <w:sz w:val="24"/>
          <w:szCs w:val="24"/>
          <w:lang w:eastAsia="da-DK"/>
        </w:rPr>
        <w:t>Bæredygtighed vil fylde en del det kommende år, afslørede Peder Tuborgh til pressemødet. En lancering af en bæredygtighedspakke er på vej.</w:t>
      </w:r>
      <w:r w:rsidR="00E87A73">
        <w:rPr>
          <w:rFonts w:ascii="PT Sans" w:eastAsia="Times New Roman" w:hAnsi="PT Sans" w:cs="Segoe UI"/>
          <w:color w:val="000000"/>
          <w:sz w:val="24"/>
          <w:szCs w:val="24"/>
          <w:lang w:eastAsia="da-DK"/>
        </w:rPr>
        <w:br/>
      </w:r>
      <w:r w:rsidR="00E87A73">
        <w:rPr>
          <w:rFonts w:ascii="PT Sans" w:eastAsia="Times New Roman" w:hAnsi="PT Sans" w:cs="Segoe UI"/>
          <w:color w:val="000000"/>
          <w:sz w:val="24"/>
          <w:szCs w:val="24"/>
          <w:lang w:eastAsia="da-DK"/>
        </w:rPr>
        <w:br/>
      </w:r>
      <w:r w:rsidRPr="00887D13">
        <w:rPr>
          <w:rFonts w:ascii="PT Sans" w:eastAsia="Times New Roman" w:hAnsi="PT Sans" w:cs="Segoe UI"/>
          <w:color w:val="000000"/>
          <w:sz w:val="24"/>
          <w:szCs w:val="24"/>
          <w:lang w:eastAsia="da-DK"/>
        </w:rPr>
        <w:t>- Vi taler om, hvad vi kan gøre for at blive mere bæredygtige gennem hele værdikæden. Landmændene har i Danmark siden 1990 nedbragt CO2-udledningen med 24 procent, og der kan vi se på bundlinjen, at der er et direkte link mellem, hvor bæredygtig man er og hvor effektiv man er, fordi det handler om ressourcer, lød det fra Peder Tuborgh, der dog ikke ønskede at komme ind på de nærmere detaljer om planen.</w:t>
      </w:r>
      <w:r w:rsidR="00915121">
        <w:rPr>
          <w:rFonts w:ascii="PT Sans" w:eastAsia="Times New Roman" w:hAnsi="PT Sans" w:cs="Segoe UI"/>
          <w:color w:val="000000"/>
          <w:sz w:val="24"/>
          <w:szCs w:val="24"/>
          <w:lang w:eastAsia="da-DK"/>
        </w:rPr>
        <w:br/>
      </w:r>
    </w:p>
    <w:sectPr w:rsidR="00D01246" w:rsidRPr="00E87A7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008A"/>
    <w:multiLevelType w:val="multilevel"/>
    <w:tmpl w:val="A830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9310F"/>
    <w:multiLevelType w:val="multilevel"/>
    <w:tmpl w:val="8BDC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E19CA"/>
    <w:multiLevelType w:val="multilevel"/>
    <w:tmpl w:val="1754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144C92"/>
    <w:multiLevelType w:val="multilevel"/>
    <w:tmpl w:val="75FA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ED7B5D"/>
    <w:multiLevelType w:val="multilevel"/>
    <w:tmpl w:val="D7E4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D13"/>
    <w:rsid w:val="000B6644"/>
    <w:rsid w:val="002026B1"/>
    <w:rsid w:val="00704D80"/>
    <w:rsid w:val="007816DE"/>
    <w:rsid w:val="00887D13"/>
    <w:rsid w:val="00915121"/>
    <w:rsid w:val="00D01246"/>
    <w:rsid w:val="00D2310D"/>
    <w:rsid w:val="00D547A0"/>
    <w:rsid w:val="00E87A73"/>
    <w:rsid w:val="00FA38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2884"/>
  <w15:chartTrackingRefBased/>
  <w15:docId w15:val="{6624F48F-A327-4D7E-A8BE-8CC4FABF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A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553102">
      <w:bodyDiv w:val="1"/>
      <w:marLeft w:val="0"/>
      <w:marRight w:val="0"/>
      <w:marTop w:val="0"/>
      <w:marBottom w:val="0"/>
      <w:divBdr>
        <w:top w:val="none" w:sz="0" w:space="0" w:color="auto"/>
        <w:left w:val="none" w:sz="0" w:space="0" w:color="auto"/>
        <w:bottom w:val="none" w:sz="0" w:space="0" w:color="auto"/>
        <w:right w:val="none" w:sz="0" w:space="0" w:color="auto"/>
      </w:divBdr>
      <w:divsChild>
        <w:div w:id="1834253881">
          <w:marLeft w:val="0"/>
          <w:marRight w:val="0"/>
          <w:marTop w:val="0"/>
          <w:marBottom w:val="0"/>
          <w:divBdr>
            <w:top w:val="none" w:sz="0" w:space="0" w:color="auto"/>
            <w:left w:val="none" w:sz="0" w:space="0" w:color="auto"/>
            <w:bottom w:val="none" w:sz="0" w:space="0" w:color="auto"/>
            <w:right w:val="none" w:sz="0" w:space="0" w:color="auto"/>
          </w:divBdr>
          <w:divsChild>
            <w:div w:id="1002123914">
              <w:marLeft w:val="0"/>
              <w:marRight w:val="0"/>
              <w:marTop w:val="0"/>
              <w:marBottom w:val="0"/>
              <w:divBdr>
                <w:top w:val="none" w:sz="0" w:space="0" w:color="auto"/>
                <w:left w:val="none" w:sz="0" w:space="0" w:color="auto"/>
                <w:bottom w:val="none" w:sz="0" w:space="0" w:color="auto"/>
                <w:right w:val="none" w:sz="0" w:space="0" w:color="auto"/>
              </w:divBdr>
              <w:divsChild>
                <w:div w:id="1664242632">
                  <w:marLeft w:val="0"/>
                  <w:marRight w:val="0"/>
                  <w:marTop w:val="0"/>
                  <w:marBottom w:val="0"/>
                  <w:divBdr>
                    <w:top w:val="none" w:sz="0" w:space="0" w:color="auto"/>
                    <w:left w:val="none" w:sz="0" w:space="0" w:color="auto"/>
                    <w:bottom w:val="none" w:sz="0" w:space="0" w:color="auto"/>
                    <w:right w:val="none" w:sz="0" w:space="0" w:color="auto"/>
                  </w:divBdr>
                  <w:divsChild>
                    <w:div w:id="2071922110">
                      <w:marLeft w:val="-150"/>
                      <w:marRight w:val="-150"/>
                      <w:marTop w:val="0"/>
                      <w:marBottom w:val="0"/>
                      <w:divBdr>
                        <w:top w:val="none" w:sz="0" w:space="0" w:color="auto"/>
                        <w:left w:val="none" w:sz="0" w:space="0" w:color="auto"/>
                        <w:bottom w:val="none" w:sz="0" w:space="0" w:color="auto"/>
                        <w:right w:val="none" w:sz="0" w:space="0" w:color="auto"/>
                      </w:divBdr>
                      <w:divsChild>
                        <w:div w:id="2033720265">
                          <w:marLeft w:val="0"/>
                          <w:marRight w:val="0"/>
                          <w:marTop w:val="0"/>
                          <w:marBottom w:val="0"/>
                          <w:divBdr>
                            <w:top w:val="none" w:sz="0" w:space="0" w:color="auto"/>
                            <w:left w:val="none" w:sz="0" w:space="0" w:color="auto"/>
                            <w:bottom w:val="none" w:sz="0" w:space="0" w:color="auto"/>
                            <w:right w:val="none" w:sz="0" w:space="0" w:color="auto"/>
                          </w:divBdr>
                        </w:div>
                        <w:div w:id="584651264">
                          <w:marLeft w:val="0"/>
                          <w:marRight w:val="0"/>
                          <w:marTop w:val="0"/>
                          <w:marBottom w:val="0"/>
                          <w:divBdr>
                            <w:top w:val="none" w:sz="0" w:space="0" w:color="auto"/>
                            <w:left w:val="none" w:sz="0" w:space="0" w:color="auto"/>
                            <w:bottom w:val="none" w:sz="0" w:space="0" w:color="auto"/>
                            <w:right w:val="none" w:sz="0" w:space="0" w:color="auto"/>
                          </w:divBdr>
                          <w:divsChild>
                            <w:div w:id="283123545">
                              <w:marLeft w:val="0"/>
                              <w:marRight w:val="0"/>
                              <w:marTop w:val="0"/>
                              <w:marBottom w:val="0"/>
                              <w:divBdr>
                                <w:top w:val="none" w:sz="0" w:space="0" w:color="auto"/>
                                <w:left w:val="none" w:sz="0" w:space="0" w:color="auto"/>
                                <w:bottom w:val="none" w:sz="0" w:space="0" w:color="auto"/>
                                <w:right w:val="none" w:sz="0" w:space="0" w:color="auto"/>
                              </w:divBdr>
                              <w:divsChild>
                                <w:div w:id="2126579529">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491603770">
                          <w:marLeft w:val="0"/>
                          <w:marRight w:val="0"/>
                          <w:marTop w:val="0"/>
                          <w:marBottom w:val="300"/>
                          <w:divBdr>
                            <w:top w:val="none" w:sz="0" w:space="0" w:color="auto"/>
                            <w:left w:val="none" w:sz="0" w:space="0" w:color="auto"/>
                            <w:bottom w:val="none" w:sz="0" w:space="0" w:color="auto"/>
                            <w:right w:val="none" w:sz="0" w:space="0" w:color="auto"/>
                          </w:divBdr>
                          <w:divsChild>
                            <w:div w:id="152306639">
                              <w:marLeft w:val="0"/>
                              <w:marRight w:val="0"/>
                              <w:marTop w:val="0"/>
                              <w:marBottom w:val="0"/>
                              <w:divBdr>
                                <w:top w:val="none" w:sz="0" w:space="0" w:color="auto"/>
                                <w:left w:val="none" w:sz="0" w:space="0" w:color="auto"/>
                                <w:bottom w:val="none" w:sz="0" w:space="0" w:color="auto"/>
                                <w:right w:val="none" w:sz="0" w:space="0" w:color="auto"/>
                              </w:divBdr>
                            </w:div>
                          </w:divsChild>
                        </w:div>
                        <w:div w:id="1113599926">
                          <w:marLeft w:val="-150"/>
                          <w:marRight w:val="-150"/>
                          <w:marTop w:val="0"/>
                          <w:marBottom w:val="0"/>
                          <w:divBdr>
                            <w:top w:val="none" w:sz="0" w:space="0" w:color="auto"/>
                            <w:left w:val="none" w:sz="0" w:space="0" w:color="auto"/>
                            <w:bottom w:val="none" w:sz="0" w:space="0" w:color="auto"/>
                            <w:right w:val="none" w:sz="0" w:space="0" w:color="auto"/>
                          </w:divBdr>
                          <w:divsChild>
                            <w:div w:id="1086921775">
                              <w:marLeft w:val="0"/>
                              <w:marRight w:val="0"/>
                              <w:marTop w:val="0"/>
                              <w:marBottom w:val="0"/>
                              <w:divBdr>
                                <w:top w:val="none" w:sz="0" w:space="0" w:color="auto"/>
                                <w:left w:val="none" w:sz="0" w:space="0" w:color="auto"/>
                                <w:bottom w:val="none" w:sz="0" w:space="0" w:color="auto"/>
                                <w:right w:val="none" w:sz="0" w:space="0" w:color="auto"/>
                              </w:divBdr>
                              <w:divsChild>
                                <w:div w:id="290212010">
                                  <w:marLeft w:val="0"/>
                                  <w:marRight w:val="0"/>
                                  <w:marTop w:val="0"/>
                                  <w:marBottom w:val="0"/>
                                  <w:divBdr>
                                    <w:top w:val="none" w:sz="0" w:space="0" w:color="auto"/>
                                    <w:left w:val="none" w:sz="0" w:space="0" w:color="auto"/>
                                    <w:bottom w:val="none" w:sz="0" w:space="0" w:color="auto"/>
                                    <w:right w:val="none" w:sz="0" w:space="0" w:color="auto"/>
                                  </w:divBdr>
                                  <w:divsChild>
                                    <w:div w:id="439841290">
                                      <w:marLeft w:val="0"/>
                                      <w:marRight w:val="0"/>
                                      <w:marTop w:val="0"/>
                                      <w:marBottom w:val="0"/>
                                      <w:divBdr>
                                        <w:top w:val="none" w:sz="0" w:space="0" w:color="auto"/>
                                        <w:left w:val="none" w:sz="0" w:space="0" w:color="auto"/>
                                        <w:bottom w:val="none" w:sz="0" w:space="0" w:color="auto"/>
                                        <w:right w:val="none" w:sz="0" w:space="0" w:color="auto"/>
                                      </w:divBdr>
                                      <w:divsChild>
                                        <w:div w:id="1258096768">
                                          <w:marLeft w:val="0"/>
                                          <w:marRight w:val="0"/>
                                          <w:marTop w:val="0"/>
                                          <w:marBottom w:val="600"/>
                                          <w:divBdr>
                                            <w:top w:val="single" w:sz="6" w:space="0" w:color="000000"/>
                                            <w:left w:val="single" w:sz="6" w:space="0" w:color="000000"/>
                                            <w:bottom w:val="single" w:sz="6" w:space="0" w:color="000000"/>
                                            <w:right w:val="single" w:sz="6" w:space="0" w:color="000000"/>
                                          </w:divBdr>
                                          <w:divsChild>
                                            <w:div w:id="369039036">
                                              <w:marLeft w:val="0"/>
                                              <w:marRight w:val="0"/>
                                              <w:marTop w:val="0"/>
                                              <w:marBottom w:val="0"/>
                                              <w:divBdr>
                                                <w:top w:val="none" w:sz="0" w:space="0" w:color="auto"/>
                                                <w:left w:val="none" w:sz="0" w:space="0" w:color="auto"/>
                                                <w:bottom w:val="none" w:sz="0" w:space="0" w:color="auto"/>
                                                <w:right w:val="none" w:sz="0" w:space="0" w:color="auto"/>
                                              </w:divBdr>
                                              <w:divsChild>
                                                <w:div w:id="719860631">
                                                  <w:marLeft w:val="0"/>
                                                  <w:marRight w:val="0"/>
                                                  <w:marTop w:val="0"/>
                                                  <w:marBottom w:val="0"/>
                                                  <w:divBdr>
                                                    <w:top w:val="none" w:sz="0" w:space="0" w:color="auto"/>
                                                    <w:left w:val="none" w:sz="0" w:space="0" w:color="auto"/>
                                                    <w:bottom w:val="none" w:sz="0" w:space="0" w:color="auto"/>
                                                    <w:right w:val="none" w:sz="0" w:space="0" w:color="auto"/>
                                                  </w:divBdr>
                                                </w:div>
                                                <w:div w:id="881283186">
                                                  <w:marLeft w:val="0"/>
                                                  <w:marRight w:val="0"/>
                                                  <w:marTop w:val="0"/>
                                                  <w:marBottom w:val="0"/>
                                                  <w:divBdr>
                                                    <w:top w:val="none" w:sz="0" w:space="0" w:color="auto"/>
                                                    <w:left w:val="none" w:sz="0" w:space="0" w:color="auto"/>
                                                    <w:bottom w:val="none" w:sz="0" w:space="0" w:color="auto"/>
                                                    <w:right w:val="none" w:sz="0" w:space="0" w:color="auto"/>
                                                  </w:divBdr>
                                                </w:div>
                                                <w:div w:id="30032112">
                                                  <w:marLeft w:val="0"/>
                                                  <w:marRight w:val="0"/>
                                                  <w:marTop w:val="0"/>
                                                  <w:marBottom w:val="0"/>
                                                  <w:divBdr>
                                                    <w:top w:val="none" w:sz="0" w:space="0" w:color="auto"/>
                                                    <w:left w:val="none" w:sz="0" w:space="0" w:color="auto"/>
                                                    <w:bottom w:val="none" w:sz="0" w:space="0" w:color="auto"/>
                                                    <w:right w:val="none" w:sz="0" w:space="0" w:color="auto"/>
                                                  </w:divBdr>
                                                  <w:divsChild>
                                                    <w:div w:id="918060297">
                                                      <w:marLeft w:val="-375"/>
                                                      <w:marRight w:val="0"/>
                                                      <w:marTop w:val="0"/>
                                                      <w:marBottom w:val="0"/>
                                                      <w:divBdr>
                                                        <w:top w:val="none" w:sz="0" w:space="0" w:color="auto"/>
                                                        <w:left w:val="none" w:sz="0" w:space="0" w:color="auto"/>
                                                        <w:bottom w:val="none" w:sz="0" w:space="0" w:color="auto"/>
                                                        <w:right w:val="none" w:sz="0" w:space="0" w:color="auto"/>
                                                      </w:divBdr>
                                                    </w:div>
                                                    <w:div w:id="53430049">
                                                      <w:marLeft w:val="0"/>
                                                      <w:marRight w:val="0"/>
                                                      <w:marTop w:val="0"/>
                                                      <w:marBottom w:val="0"/>
                                                      <w:divBdr>
                                                        <w:top w:val="none" w:sz="0" w:space="0" w:color="auto"/>
                                                        <w:left w:val="none" w:sz="0" w:space="0" w:color="auto"/>
                                                        <w:bottom w:val="none" w:sz="0" w:space="0" w:color="auto"/>
                                                        <w:right w:val="none" w:sz="0" w:space="0" w:color="auto"/>
                                                      </w:divBdr>
                                                      <w:divsChild>
                                                        <w:div w:id="1733116071">
                                                          <w:marLeft w:val="0"/>
                                                          <w:marRight w:val="0"/>
                                                          <w:marTop w:val="0"/>
                                                          <w:marBottom w:val="0"/>
                                                          <w:divBdr>
                                                            <w:top w:val="none" w:sz="0" w:space="0" w:color="auto"/>
                                                            <w:left w:val="none" w:sz="0" w:space="0" w:color="auto"/>
                                                            <w:bottom w:val="none" w:sz="0" w:space="0" w:color="auto"/>
                                                            <w:right w:val="none" w:sz="0" w:space="0" w:color="auto"/>
                                                          </w:divBdr>
                                                        </w:div>
                                                        <w:div w:id="1483229710">
                                                          <w:marLeft w:val="0"/>
                                                          <w:marRight w:val="0"/>
                                                          <w:marTop w:val="0"/>
                                                          <w:marBottom w:val="0"/>
                                                          <w:divBdr>
                                                            <w:top w:val="none" w:sz="0" w:space="0" w:color="auto"/>
                                                            <w:left w:val="none" w:sz="0" w:space="0" w:color="auto"/>
                                                            <w:bottom w:val="none" w:sz="0" w:space="0" w:color="auto"/>
                                                            <w:right w:val="none" w:sz="0" w:space="0" w:color="auto"/>
                                                          </w:divBdr>
                                                        </w:div>
                                                        <w:div w:id="834221653">
                                                          <w:marLeft w:val="0"/>
                                                          <w:marRight w:val="0"/>
                                                          <w:marTop w:val="0"/>
                                                          <w:marBottom w:val="0"/>
                                                          <w:divBdr>
                                                            <w:top w:val="none" w:sz="0" w:space="0" w:color="auto"/>
                                                            <w:left w:val="none" w:sz="0" w:space="0" w:color="auto"/>
                                                            <w:bottom w:val="none" w:sz="0" w:space="0" w:color="auto"/>
                                                            <w:right w:val="none" w:sz="0" w:space="0" w:color="auto"/>
                                                          </w:divBdr>
                                                          <w:divsChild>
                                                            <w:div w:id="542525209">
                                                              <w:marLeft w:val="0"/>
                                                              <w:marRight w:val="0"/>
                                                              <w:marTop w:val="0"/>
                                                              <w:marBottom w:val="0"/>
                                                              <w:divBdr>
                                                                <w:top w:val="none" w:sz="0" w:space="0" w:color="auto"/>
                                                                <w:left w:val="none" w:sz="0" w:space="0" w:color="auto"/>
                                                                <w:bottom w:val="none" w:sz="0" w:space="0" w:color="auto"/>
                                                                <w:right w:val="none" w:sz="0" w:space="0" w:color="auto"/>
                                                              </w:divBdr>
                                                            </w:div>
                                                          </w:divsChild>
                                                        </w:div>
                                                        <w:div w:id="1757631466">
                                                          <w:marLeft w:val="0"/>
                                                          <w:marRight w:val="0"/>
                                                          <w:marTop w:val="0"/>
                                                          <w:marBottom w:val="0"/>
                                                          <w:divBdr>
                                                            <w:top w:val="none" w:sz="0" w:space="0" w:color="auto"/>
                                                            <w:left w:val="none" w:sz="0" w:space="0" w:color="auto"/>
                                                            <w:bottom w:val="none" w:sz="0" w:space="0" w:color="auto"/>
                                                            <w:right w:val="none" w:sz="0" w:space="0" w:color="auto"/>
                                                          </w:divBdr>
                                                        </w:div>
                                                        <w:div w:id="1620408218">
                                                          <w:marLeft w:val="0"/>
                                                          <w:marRight w:val="0"/>
                                                          <w:marTop w:val="0"/>
                                                          <w:marBottom w:val="0"/>
                                                          <w:divBdr>
                                                            <w:top w:val="none" w:sz="0" w:space="0" w:color="auto"/>
                                                            <w:left w:val="none" w:sz="0" w:space="0" w:color="auto"/>
                                                            <w:bottom w:val="none" w:sz="0" w:space="0" w:color="auto"/>
                                                            <w:right w:val="none" w:sz="0" w:space="0" w:color="auto"/>
                                                          </w:divBdr>
                                                          <w:divsChild>
                                                            <w:div w:id="2065446007">
                                                              <w:marLeft w:val="0"/>
                                                              <w:marRight w:val="0"/>
                                                              <w:marTop w:val="0"/>
                                                              <w:marBottom w:val="0"/>
                                                              <w:divBdr>
                                                                <w:top w:val="none" w:sz="0" w:space="0" w:color="auto"/>
                                                                <w:left w:val="none" w:sz="0" w:space="0" w:color="auto"/>
                                                                <w:bottom w:val="none" w:sz="0" w:space="0" w:color="auto"/>
                                                                <w:right w:val="none" w:sz="0" w:space="0" w:color="auto"/>
                                                              </w:divBdr>
                                                              <w:divsChild>
                                                                <w:div w:id="1424064332">
                                                                  <w:marLeft w:val="0"/>
                                                                  <w:marRight w:val="0"/>
                                                                  <w:marTop w:val="0"/>
                                                                  <w:marBottom w:val="0"/>
                                                                  <w:divBdr>
                                                                    <w:top w:val="none" w:sz="0" w:space="0" w:color="auto"/>
                                                                    <w:left w:val="none" w:sz="0" w:space="0" w:color="auto"/>
                                                                    <w:bottom w:val="none" w:sz="0" w:space="0" w:color="auto"/>
                                                                    <w:right w:val="none" w:sz="0" w:space="0" w:color="auto"/>
                                                                  </w:divBdr>
                                                                </w:div>
                                                                <w:div w:id="2102794869">
                                                                  <w:marLeft w:val="0"/>
                                                                  <w:marRight w:val="0"/>
                                                                  <w:marTop w:val="0"/>
                                                                  <w:marBottom w:val="0"/>
                                                                  <w:divBdr>
                                                                    <w:top w:val="none" w:sz="0" w:space="0" w:color="auto"/>
                                                                    <w:left w:val="none" w:sz="0" w:space="0" w:color="auto"/>
                                                                    <w:bottom w:val="none" w:sz="0" w:space="0" w:color="auto"/>
                                                                    <w:right w:val="none" w:sz="0" w:space="0" w:color="auto"/>
                                                                  </w:divBdr>
                                                                  <w:divsChild>
                                                                    <w:div w:id="11126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5024">
                                                          <w:marLeft w:val="0"/>
                                                          <w:marRight w:val="0"/>
                                                          <w:marTop w:val="0"/>
                                                          <w:marBottom w:val="0"/>
                                                          <w:divBdr>
                                                            <w:top w:val="none" w:sz="0" w:space="0" w:color="auto"/>
                                                            <w:left w:val="none" w:sz="0" w:space="0" w:color="auto"/>
                                                            <w:bottom w:val="none" w:sz="0" w:space="0" w:color="auto"/>
                                                            <w:right w:val="none" w:sz="0" w:space="0" w:color="auto"/>
                                                          </w:divBdr>
                                                          <w:divsChild>
                                                            <w:div w:id="39478927">
                                                              <w:marLeft w:val="0"/>
                                                              <w:marRight w:val="0"/>
                                                              <w:marTop w:val="0"/>
                                                              <w:marBottom w:val="0"/>
                                                              <w:divBdr>
                                                                <w:top w:val="none" w:sz="0" w:space="0" w:color="auto"/>
                                                                <w:left w:val="none" w:sz="0" w:space="0" w:color="auto"/>
                                                                <w:bottom w:val="none" w:sz="0" w:space="0" w:color="auto"/>
                                                                <w:right w:val="none" w:sz="0" w:space="0" w:color="auto"/>
                                                              </w:divBdr>
                                                            </w:div>
                                                          </w:divsChild>
                                                        </w:div>
                                                        <w:div w:id="653486694">
                                                          <w:marLeft w:val="0"/>
                                                          <w:marRight w:val="0"/>
                                                          <w:marTop w:val="0"/>
                                                          <w:marBottom w:val="0"/>
                                                          <w:divBdr>
                                                            <w:top w:val="none" w:sz="0" w:space="0" w:color="auto"/>
                                                            <w:left w:val="none" w:sz="0" w:space="0" w:color="auto"/>
                                                            <w:bottom w:val="none" w:sz="0" w:space="0" w:color="auto"/>
                                                            <w:right w:val="none" w:sz="0" w:space="0" w:color="auto"/>
                                                          </w:divBdr>
                                                        </w:div>
                                                        <w:div w:id="1741247100">
                                                          <w:marLeft w:val="0"/>
                                                          <w:marRight w:val="0"/>
                                                          <w:marTop w:val="0"/>
                                                          <w:marBottom w:val="0"/>
                                                          <w:divBdr>
                                                            <w:top w:val="none" w:sz="0" w:space="0" w:color="auto"/>
                                                            <w:left w:val="none" w:sz="0" w:space="0" w:color="auto"/>
                                                            <w:bottom w:val="none" w:sz="0" w:space="0" w:color="auto"/>
                                                            <w:right w:val="none" w:sz="0" w:space="0" w:color="auto"/>
                                                          </w:divBdr>
                                                        </w:div>
                                                        <w:div w:id="686979712">
                                                          <w:marLeft w:val="0"/>
                                                          <w:marRight w:val="0"/>
                                                          <w:marTop w:val="0"/>
                                                          <w:marBottom w:val="0"/>
                                                          <w:divBdr>
                                                            <w:top w:val="none" w:sz="0" w:space="0" w:color="auto"/>
                                                            <w:left w:val="none" w:sz="0" w:space="0" w:color="auto"/>
                                                            <w:bottom w:val="none" w:sz="0" w:space="0" w:color="auto"/>
                                                            <w:right w:val="none" w:sz="0" w:space="0" w:color="auto"/>
                                                          </w:divBdr>
                                                          <w:divsChild>
                                                            <w:div w:id="121769853">
                                                              <w:marLeft w:val="0"/>
                                                              <w:marRight w:val="0"/>
                                                              <w:marTop w:val="0"/>
                                                              <w:marBottom w:val="0"/>
                                                              <w:divBdr>
                                                                <w:top w:val="none" w:sz="0" w:space="0" w:color="auto"/>
                                                                <w:left w:val="none" w:sz="0" w:space="0" w:color="auto"/>
                                                                <w:bottom w:val="none" w:sz="0" w:space="0" w:color="auto"/>
                                                                <w:right w:val="none" w:sz="0" w:space="0" w:color="auto"/>
                                                              </w:divBdr>
                                                            </w:div>
                                                          </w:divsChild>
                                                        </w:div>
                                                        <w:div w:id="564410158">
                                                          <w:marLeft w:val="0"/>
                                                          <w:marRight w:val="0"/>
                                                          <w:marTop w:val="0"/>
                                                          <w:marBottom w:val="0"/>
                                                          <w:divBdr>
                                                            <w:top w:val="none" w:sz="0" w:space="0" w:color="auto"/>
                                                            <w:left w:val="none" w:sz="0" w:space="0" w:color="auto"/>
                                                            <w:bottom w:val="none" w:sz="0" w:space="0" w:color="auto"/>
                                                            <w:right w:val="none" w:sz="0" w:space="0" w:color="auto"/>
                                                          </w:divBdr>
                                                          <w:divsChild>
                                                            <w:div w:id="50887456">
                                                              <w:marLeft w:val="0"/>
                                                              <w:marRight w:val="0"/>
                                                              <w:marTop w:val="0"/>
                                                              <w:marBottom w:val="0"/>
                                                              <w:divBdr>
                                                                <w:top w:val="none" w:sz="0" w:space="0" w:color="auto"/>
                                                                <w:left w:val="none" w:sz="0" w:space="0" w:color="auto"/>
                                                                <w:bottom w:val="none" w:sz="0" w:space="0" w:color="auto"/>
                                                                <w:right w:val="none" w:sz="0" w:space="0" w:color="auto"/>
                                                              </w:divBdr>
                                                            </w:div>
                                                          </w:divsChild>
                                                        </w:div>
                                                        <w:div w:id="1150555467">
                                                          <w:marLeft w:val="0"/>
                                                          <w:marRight w:val="0"/>
                                                          <w:marTop w:val="0"/>
                                                          <w:marBottom w:val="0"/>
                                                          <w:divBdr>
                                                            <w:top w:val="none" w:sz="0" w:space="0" w:color="auto"/>
                                                            <w:left w:val="none" w:sz="0" w:space="0" w:color="auto"/>
                                                            <w:bottom w:val="none" w:sz="0" w:space="0" w:color="auto"/>
                                                            <w:right w:val="none" w:sz="0" w:space="0" w:color="auto"/>
                                                          </w:divBdr>
                                                          <w:divsChild>
                                                            <w:div w:id="1608464480">
                                                              <w:marLeft w:val="0"/>
                                                              <w:marRight w:val="0"/>
                                                              <w:marTop w:val="0"/>
                                                              <w:marBottom w:val="0"/>
                                                              <w:divBdr>
                                                                <w:top w:val="none" w:sz="0" w:space="0" w:color="auto"/>
                                                                <w:left w:val="none" w:sz="0" w:space="0" w:color="auto"/>
                                                                <w:bottom w:val="none" w:sz="0" w:space="0" w:color="auto"/>
                                                                <w:right w:val="none" w:sz="0" w:space="0" w:color="auto"/>
                                                              </w:divBdr>
                                                            </w:div>
                                                          </w:divsChild>
                                                        </w:div>
                                                        <w:div w:id="1211696155">
                                                          <w:marLeft w:val="0"/>
                                                          <w:marRight w:val="0"/>
                                                          <w:marTop w:val="0"/>
                                                          <w:marBottom w:val="0"/>
                                                          <w:divBdr>
                                                            <w:top w:val="none" w:sz="0" w:space="0" w:color="auto"/>
                                                            <w:left w:val="none" w:sz="0" w:space="0" w:color="auto"/>
                                                            <w:bottom w:val="none" w:sz="0" w:space="0" w:color="auto"/>
                                                            <w:right w:val="none" w:sz="0" w:space="0" w:color="auto"/>
                                                          </w:divBdr>
                                                          <w:divsChild>
                                                            <w:div w:id="242836852">
                                                              <w:marLeft w:val="0"/>
                                                              <w:marRight w:val="0"/>
                                                              <w:marTop w:val="0"/>
                                                              <w:marBottom w:val="0"/>
                                                              <w:divBdr>
                                                                <w:top w:val="none" w:sz="0" w:space="0" w:color="auto"/>
                                                                <w:left w:val="none" w:sz="0" w:space="0" w:color="auto"/>
                                                                <w:bottom w:val="none" w:sz="0" w:space="0" w:color="auto"/>
                                                                <w:right w:val="none" w:sz="0" w:space="0" w:color="auto"/>
                                                              </w:divBdr>
                                                            </w:div>
                                                          </w:divsChild>
                                                        </w:div>
                                                        <w:div w:id="1109159053">
                                                          <w:marLeft w:val="0"/>
                                                          <w:marRight w:val="0"/>
                                                          <w:marTop w:val="0"/>
                                                          <w:marBottom w:val="0"/>
                                                          <w:divBdr>
                                                            <w:top w:val="none" w:sz="0" w:space="0" w:color="auto"/>
                                                            <w:left w:val="none" w:sz="0" w:space="0" w:color="auto"/>
                                                            <w:bottom w:val="none" w:sz="0" w:space="0" w:color="auto"/>
                                                            <w:right w:val="none" w:sz="0" w:space="0" w:color="auto"/>
                                                          </w:divBdr>
                                                          <w:divsChild>
                                                            <w:div w:id="12806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1884">
                                                      <w:marLeft w:val="0"/>
                                                      <w:marRight w:val="0"/>
                                                      <w:marTop w:val="0"/>
                                                      <w:marBottom w:val="0"/>
                                                      <w:divBdr>
                                                        <w:top w:val="none" w:sz="0" w:space="0" w:color="auto"/>
                                                        <w:left w:val="none" w:sz="0" w:space="0" w:color="auto"/>
                                                        <w:bottom w:val="none" w:sz="0" w:space="0" w:color="auto"/>
                                                        <w:right w:val="none" w:sz="0" w:space="0" w:color="auto"/>
                                                      </w:divBdr>
                                                    </w:div>
                                                    <w:div w:id="1007557153">
                                                      <w:marLeft w:val="0"/>
                                                      <w:marRight w:val="0"/>
                                                      <w:marTop w:val="0"/>
                                                      <w:marBottom w:val="0"/>
                                                      <w:divBdr>
                                                        <w:top w:val="none" w:sz="0" w:space="0" w:color="auto"/>
                                                        <w:left w:val="none" w:sz="0" w:space="0" w:color="auto"/>
                                                        <w:bottom w:val="none" w:sz="0" w:space="0" w:color="auto"/>
                                                        <w:right w:val="none" w:sz="0" w:space="0" w:color="auto"/>
                                                      </w:divBdr>
                                                      <w:divsChild>
                                                        <w:div w:id="825440395">
                                                          <w:marLeft w:val="0"/>
                                                          <w:marRight w:val="0"/>
                                                          <w:marTop w:val="0"/>
                                                          <w:marBottom w:val="0"/>
                                                          <w:divBdr>
                                                            <w:top w:val="none" w:sz="0" w:space="0" w:color="auto"/>
                                                            <w:left w:val="none" w:sz="0" w:space="0" w:color="auto"/>
                                                            <w:bottom w:val="none" w:sz="0" w:space="0" w:color="auto"/>
                                                            <w:right w:val="none" w:sz="0" w:space="0" w:color="auto"/>
                                                          </w:divBdr>
                                                          <w:divsChild>
                                                            <w:div w:id="570314924">
                                                              <w:marLeft w:val="0"/>
                                                              <w:marRight w:val="0"/>
                                                              <w:marTop w:val="0"/>
                                                              <w:marBottom w:val="0"/>
                                                              <w:divBdr>
                                                                <w:top w:val="none" w:sz="0" w:space="0" w:color="auto"/>
                                                                <w:left w:val="none" w:sz="0" w:space="0" w:color="auto"/>
                                                                <w:bottom w:val="none" w:sz="0" w:space="0" w:color="auto"/>
                                                                <w:right w:val="none" w:sz="0" w:space="0" w:color="auto"/>
                                                              </w:divBdr>
                                                            </w:div>
                                                            <w:div w:id="1970430375">
                                                              <w:marLeft w:val="0"/>
                                                              <w:marRight w:val="0"/>
                                                              <w:marTop w:val="0"/>
                                                              <w:marBottom w:val="0"/>
                                                              <w:divBdr>
                                                                <w:top w:val="none" w:sz="0" w:space="0" w:color="auto"/>
                                                                <w:left w:val="none" w:sz="0" w:space="0" w:color="auto"/>
                                                                <w:bottom w:val="none" w:sz="0" w:space="0" w:color="auto"/>
                                                                <w:right w:val="none" w:sz="0" w:space="0" w:color="auto"/>
                                                              </w:divBdr>
                                                            </w:div>
                                                            <w:div w:id="18938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3211">
                                                  <w:marLeft w:val="0"/>
                                                  <w:marRight w:val="0"/>
                                                  <w:marTop w:val="0"/>
                                                  <w:marBottom w:val="0"/>
                                                  <w:divBdr>
                                                    <w:top w:val="none" w:sz="0" w:space="0" w:color="auto"/>
                                                    <w:left w:val="none" w:sz="0" w:space="0" w:color="auto"/>
                                                    <w:bottom w:val="none" w:sz="0" w:space="0" w:color="auto"/>
                                                    <w:right w:val="none" w:sz="0" w:space="0" w:color="auto"/>
                                                  </w:divBdr>
                                                  <w:divsChild>
                                                    <w:div w:id="1286078891">
                                                      <w:marLeft w:val="0"/>
                                                      <w:marRight w:val="0"/>
                                                      <w:marTop w:val="0"/>
                                                      <w:marBottom w:val="0"/>
                                                      <w:divBdr>
                                                        <w:top w:val="none" w:sz="0" w:space="0" w:color="auto"/>
                                                        <w:left w:val="single" w:sz="6" w:space="9" w:color="FFFFFF"/>
                                                        <w:bottom w:val="single" w:sz="6" w:space="3" w:color="FFFFFF"/>
                                                        <w:right w:val="single" w:sz="6" w:space="9" w:color="FFFFFF"/>
                                                      </w:divBdr>
                                                    </w:div>
                                                  </w:divsChild>
                                                </w:div>
                                              </w:divsChild>
                                            </w:div>
                                          </w:divsChild>
                                        </w:div>
                                      </w:divsChild>
                                    </w:div>
                                  </w:divsChild>
                                </w:div>
                                <w:div w:id="671569154">
                                  <w:marLeft w:val="0"/>
                                  <w:marRight w:val="0"/>
                                  <w:marTop w:val="0"/>
                                  <w:marBottom w:val="0"/>
                                  <w:divBdr>
                                    <w:top w:val="none" w:sz="0" w:space="0" w:color="auto"/>
                                    <w:left w:val="none" w:sz="0" w:space="0" w:color="auto"/>
                                    <w:bottom w:val="none" w:sz="0" w:space="0" w:color="auto"/>
                                    <w:right w:val="none" w:sz="0" w:space="0" w:color="auto"/>
                                  </w:divBdr>
                                  <w:divsChild>
                                    <w:div w:id="11454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kinbladet.dk/temaer/erhverv"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2629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Uddannelsescenter Holstebro</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2020-05-26T09:38:00Z</dcterms:created>
  <dcterms:modified xsi:type="dcterms:W3CDTF">2020-05-26T09:38:00Z</dcterms:modified>
</cp:coreProperties>
</file>