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C214" w14:textId="77777777" w:rsidR="00B6589C" w:rsidRPr="00A862BC" w:rsidRDefault="00B6589C" w:rsidP="00B6589C">
      <w:pPr>
        <w:shd w:val="clear" w:color="auto" w:fill="FFFFFF"/>
        <w:spacing w:after="150" w:line="280" w:lineRule="atLeast"/>
        <w:outlineLvl w:val="2"/>
        <w:rPr>
          <w:rFonts w:ascii="Times New Roman" w:eastAsia="Times New Roman" w:hAnsi="Times New Roman" w:cs="Times New Roman"/>
          <w:color w:val="000000"/>
          <w:sz w:val="36"/>
          <w:szCs w:val="36"/>
          <w:lang w:eastAsia="da-DK"/>
        </w:rPr>
      </w:pPr>
      <w:bookmarkStart w:id="0" w:name="_GoBack"/>
      <w:bookmarkEnd w:id="0"/>
      <w:r w:rsidRPr="00A862BC">
        <w:rPr>
          <w:rFonts w:ascii="Times New Roman" w:eastAsia="Times New Roman" w:hAnsi="Times New Roman" w:cs="Times New Roman"/>
          <w:color w:val="000000"/>
          <w:sz w:val="36"/>
          <w:szCs w:val="36"/>
          <w:lang w:eastAsia="da-DK"/>
        </w:rPr>
        <w:t>Lego</w:t>
      </w:r>
      <w:r w:rsidR="00A862BC">
        <w:rPr>
          <w:rFonts w:ascii="Times New Roman" w:eastAsia="Times New Roman" w:hAnsi="Times New Roman" w:cs="Times New Roman"/>
          <w:color w:val="000000"/>
          <w:sz w:val="36"/>
          <w:szCs w:val="36"/>
          <w:lang w:eastAsia="da-DK"/>
        </w:rPr>
        <w:t> vokser stadig: Overskud på 10,8</w:t>
      </w:r>
      <w:r w:rsidRPr="00A862BC">
        <w:rPr>
          <w:rFonts w:ascii="Times New Roman" w:eastAsia="Times New Roman" w:hAnsi="Times New Roman" w:cs="Times New Roman"/>
          <w:color w:val="000000"/>
          <w:sz w:val="36"/>
          <w:szCs w:val="36"/>
          <w:lang w:eastAsia="da-DK"/>
        </w:rPr>
        <w:t xml:space="preserve"> milliarder </w:t>
      </w:r>
      <w:r w:rsidR="00A862BC">
        <w:rPr>
          <w:rFonts w:ascii="Times New Roman" w:eastAsia="Times New Roman" w:hAnsi="Times New Roman" w:cs="Times New Roman"/>
          <w:color w:val="000000"/>
          <w:sz w:val="36"/>
          <w:szCs w:val="36"/>
          <w:lang w:eastAsia="da-DK"/>
        </w:rPr>
        <w:t xml:space="preserve">før skat </w:t>
      </w:r>
      <w:r w:rsidRPr="00A862BC">
        <w:rPr>
          <w:rFonts w:ascii="Times New Roman" w:eastAsia="Times New Roman" w:hAnsi="Times New Roman" w:cs="Times New Roman"/>
          <w:color w:val="000000"/>
          <w:sz w:val="36"/>
          <w:szCs w:val="36"/>
          <w:lang w:eastAsia="da-DK"/>
        </w:rPr>
        <w:t>i 2019</w:t>
      </w:r>
    </w:p>
    <w:p w14:paraId="63E45713" w14:textId="77777777" w:rsidR="00B6589C" w:rsidRPr="00A862BC" w:rsidRDefault="00B6589C" w:rsidP="00B6589C">
      <w:pPr>
        <w:shd w:val="clear" w:color="auto" w:fill="FFFFFF"/>
        <w:spacing w:line="319" w:lineRule="atLeast"/>
        <w:textAlignment w:val="top"/>
        <w:rPr>
          <w:rFonts w:ascii="Times New Roman" w:eastAsia="Times New Roman" w:hAnsi="Times New Roman" w:cs="Times New Roman"/>
          <w:color w:val="504F4F"/>
          <w:sz w:val="18"/>
          <w:szCs w:val="18"/>
          <w:lang w:eastAsia="da-DK"/>
        </w:rPr>
      </w:pPr>
      <w:r w:rsidRPr="00A862BC">
        <w:rPr>
          <w:rFonts w:ascii="Times New Roman" w:eastAsia="Times New Roman" w:hAnsi="Times New Roman" w:cs="Times New Roman"/>
          <w:sz w:val="18"/>
          <w:szCs w:val="18"/>
          <w:lang w:eastAsia="da-DK"/>
        </w:rPr>
        <w:t>4</w:t>
      </w:r>
      <w:r w:rsidR="00A862BC" w:rsidRPr="00A862BC">
        <w:rPr>
          <w:rFonts w:ascii="Times New Roman" w:eastAsia="Times New Roman" w:hAnsi="Times New Roman" w:cs="Times New Roman"/>
          <w:sz w:val="18"/>
          <w:szCs w:val="18"/>
          <w:lang w:eastAsia="da-DK"/>
        </w:rPr>
        <w:t>. marts</w:t>
      </w:r>
      <w:r w:rsidRPr="00A862BC">
        <w:rPr>
          <w:rFonts w:ascii="Times New Roman" w:eastAsia="Times New Roman" w:hAnsi="Times New Roman" w:cs="Times New Roman"/>
          <w:sz w:val="18"/>
          <w:szCs w:val="18"/>
          <w:lang w:eastAsia="da-DK"/>
        </w:rPr>
        <w:t xml:space="preserve"> 2020 Vejle Amts Folkeblad</w:t>
      </w:r>
      <w:r w:rsidRPr="00A862BC">
        <w:rPr>
          <w:rFonts w:ascii="Times New Roman" w:eastAsia="Times New Roman" w:hAnsi="Times New Roman" w:cs="Times New Roman"/>
          <w:color w:val="504F4F"/>
          <w:sz w:val="18"/>
          <w:szCs w:val="18"/>
          <w:lang w:eastAsia="da-DK"/>
        </w:rPr>
        <w:t> </w:t>
      </w:r>
    </w:p>
    <w:p w14:paraId="49ED5DA0"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 xml:space="preserve">For andet år i træk går det fremad for Lego. Legetøjsgiganten med hovedsæde i Billund kom ud af 2019 med </w:t>
      </w:r>
      <w:r w:rsidR="00A862BC" w:rsidRPr="0058648B">
        <w:rPr>
          <w:rFonts w:ascii="Times New Roman" w:eastAsia="Times New Roman" w:hAnsi="Times New Roman" w:cs="Times New Roman"/>
          <w:color w:val="000000"/>
          <w:sz w:val="24"/>
          <w:szCs w:val="24"/>
          <w:lang w:eastAsia="da-DK"/>
        </w:rPr>
        <w:t xml:space="preserve">et overskud på bundlinjen på 10,8 </w:t>
      </w:r>
      <w:r w:rsidRPr="0058648B">
        <w:rPr>
          <w:rFonts w:ascii="Times New Roman" w:eastAsia="Times New Roman" w:hAnsi="Times New Roman" w:cs="Times New Roman"/>
          <w:color w:val="000000"/>
          <w:sz w:val="24"/>
          <w:szCs w:val="24"/>
          <w:lang w:eastAsia="da-DK"/>
        </w:rPr>
        <w:t xml:space="preserve">milliarder kroner </w:t>
      </w:r>
      <w:r w:rsidR="00A862BC" w:rsidRPr="0058648B">
        <w:rPr>
          <w:rFonts w:ascii="Times New Roman" w:eastAsia="Times New Roman" w:hAnsi="Times New Roman" w:cs="Times New Roman"/>
          <w:color w:val="000000"/>
          <w:sz w:val="24"/>
          <w:szCs w:val="24"/>
          <w:lang w:eastAsia="da-DK"/>
        </w:rPr>
        <w:t>fø</w:t>
      </w:r>
      <w:r w:rsidRPr="0058648B">
        <w:rPr>
          <w:rFonts w:ascii="Times New Roman" w:eastAsia="Times New Roman" w:hAnsi="Times New Roman" w:cs="Times New Roman"/>
          <w:color w:val="000000"/>
          <w:sz w:val="24"/>
          <w:szCs w:val="24"/>
          <w:lang w:eastAsia="da-DK"/>
        </w:rPr>
        <w:t xml:space="preserve">r skat. Det er en stigning på </w:t>
      </w:r>
      <w:r w:rsidR="00A862BC" w:rsidRPr="0058648B">
        <w:rPr>
          <w:rFonts w:ascii="Times New Roman" w:eastAsia="Times New Roman" w:hAnsi="Times New Roman" w:cs="Times New Roman"/>
          <w:color w:val="000000"/>
          <w:sz w:val="24"/>
          <w:szCs w:val="24"/>
          <w:lang w:eastAsia="da-DK"/>
        </w:rPr>
        <w:t>2,3 %</w:t>
      </w:r>
      <w:r w:rsidRPr="0058648B">
        <w:rPr>
          <w:rFonts w:ascii="Times New Roman" w:eastAsia="Times New Roman" w:hAnsi="Times New Roman" w:cs="Times New Roman"/>
          <w:color w:val="000000"/>
          <w:sz w:val="24"/>
          <w:szCs w:val="24"/>
          <w:lang w:eastAsia="da-DK"/>
        </w:rPr>
        <w:t xml:space="preserve"> i forhold til året i forvejen. En stigning, der er kommet i hus på trods af betydelige investeringer i langsigtede vækstinitiativer.</w:t>
      </w:r>
    </w:p>
    <w:p w14:paraId="322DA848"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C9D8DE0"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Legos administrerende direktør, Niels B. Christiansen, er da også meget glad for det positive resultat.</w:t>
      </w:r>
    </w:p>
    <w:p w14:paraId="63589B4C"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-Vi er meget tilfredse med resultatet, og jeg vil gerne takke vores dedikerede kolleger for deres fantastiske bidrag. Det var et stærkt år, hvor vi overpræsterede godt, og hvor vores forbrugersalg og markedsandel voksede på alle vores største markeder.</w:t>
      </w:r>
    </w:p>
    <w:p w14:paraId="594A930A" w14:textId="77777777" w:rsidR="00A862BC" w:rsidRPr="0058648B" w:rsidRDefault="00A862B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CF7DE12"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Vi udvidede også vores tilstedeværelse på nye markeder, hvilket hjalp os med at nå vores ambition om at introducere læring gennem leg til mange børn for første gang, siger Niels B. Christiansen ifølge en pressemeddelelse.</w:t>
      </w:r>
    </w:p>
    <w:p w14:paraId="6C0F208B"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b/>
          <w:color w:val="000000"/>
          <w:sz w:val="24"/>
          <w:szCs w:val="24"/>
          <w:lang w:eastAsia="da-DK"/>
        </w:rPr>
      </w:pPr>
      <w:r w:rsidRPr="0058648B">
        <w:rPr>
          <w:rFonts w:ascii="Times New Roman" w:eastAsia="Times New Roman" w:hAnsi="Times New Roman" w:cs="Times New Roman"/>
          <w:color w:val="000000"/>
          <w:sz w:val="24"/>
          <w:szCs w:val="24"/>
          <w:lang w:eastAsia="da-DK"/>
        </w:rPr>
        <w:br/>
      </w:r>
      <w:r w:rsidRPr="0058648B">
        <w:rPr>
          <w:rFonts w:ascii="Times New Roman" w:eastAsia="Times New Roman" w:hAnsi="Times New Roman" w:cs="Times New Roman"/>
          <w:b/>
          <w:color w:val="000000"/>
          <w:sz w:val="24"/>
          <w:szCs w:val="24"/>
          <w:lang w:eastAsia="da-DK"/>
        </w:rPr>
        <w:t>Fremad på alle markeder</w:t>
      </w:r>
    </w:p>
    <w:p w14:paraId="1B6063B1"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Lego omsatte i løbet af 2019 for hele 38,5 milliarder kroner.</w:t>
      </w:r>
    </w:p>
    <w:p w14:paraId="5BDD460E"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Det er en stigning på seks procent i forhold til året i forvejen. Meget tyder da også på, at forbrugerne fortsat er meget glade for Lego, for det globale forbrugersalg steg med 5,6 procent i forhold til 2018.</w:t>
      </w:r>
    </w:p>
    <w:p w14:paraId="52D56F3C" w14:textId="77777777" w:rsidR="00A862BC" w:rsidRPr="0058648B" w:rsidRDefault="00A862B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61193D11"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De gamle og velkendte produkter oplever fortsat stor popularitet, og så kan Lego</w:t>
      </w:r>
      <w:r w:rsidR="00A862BC" w:rsidRPr="0058648B">
        <w:rPr>
          <w:rFonts w:ascii="Times New Roman" w:eastAsia="Times New Roman" w:hAnsi="Times New Roman" w:cs="Times New Roman"/>
          <w:color w:val="000000"/>
          <w:sz w:val="24"/>
          <w:szCs w:val="24"/>
          <w:lang w:eastAsia="da-DK"/>
        </w:rPr>
        <w:t xml:space="preserve"> </w:t>
      </w:r>
      <w:r w:rsidRPr="0058648B">
        <w:rPr>
          <w:rFonts w:ascii="Times New Roman" w:eastAsia="Times New Roman" w:hAnsi="Times New Roman" w:cs="Times New Roman"/>
          <w:color w:val="000000"/>
          <w:sz w:val="24"/>
          <w:szCs w:val="24"/>
          <w:lang w:eastAsia="da-DK"/>
        </w:rPr>
        <w:t>glæde sig over, at der er succes med at få nye produkter ud til forbrugerne.</w:t>
      </w:r>
    </w:p>
    <w:p w14:paraId="2048A113" w14:textId="77777777" w:rsidR="00A862BC" w:rsidRPr="0058648B" w:rsidRDefault="00A862B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1D581EF6"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-Vi er meget tilfredse med populariteten af vores kerneprodukter som Lego City og Lego Creator, som ligesom alle vores andre produkter giver børn uendelige muligheder for at bygge og genopbygge.</w:t>
      </w:r>
    </w:p>
    <w:p w14:paraId="58A87AAA" w14:textId="77777777" w:rsidR="00A862BC" w:rsidRPr="0058648B" w:rsidRDefault="00A862B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5276A78B"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Vi er også tilfredse med vores nye Lego IP-sæt og vores nye tema Lego Hidden Side, som blander byggeri med virkeligheden, siger Niels B. Christiansen.</w:t>
      </w:r>
    </w:p>
    <w:p w14:paraId="2D066CE5"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Lego er i 2019 vokset på alle større markeder i verden.</w:t>
      </w:r>
    </w:p>
    <w:p w14:paraId="6A8C4828" w14:textId="77777777" w:rsidR="00A862BC" w:rsidRPr="0058648B" w:rsidRDefault="00A862B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p>
    <w:p w14:paraId="22B924DD" w14:textId="77777777" w:rsidR="00B6589C" w:rsidRPr="0058648B" w:rsidRDefault="00B6589C" w:rsidP="00B6589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t>Efter et sløjt 2017, hvor der var tilbagegang, kunne Lego sidste år notere fremgan</w:t>
      </w:r>
      <w:r w:rsidR="00A862BC" w:rsidRPr="0058648B">
        <w:rPr>
          <w:rFonts w:ascii="Times New Roman" w:eastAsia="Times New Roman" w:hAnsi="Times New Roman" w:cs="Times New Roman"/>
          <w:color w:val="000000"/>
          <w:sz w:val="24"/>
          <w:szCs w:val="24"/>
          <w:lang w:eastAsia="da-DK"/>
        </w:rPr>
        <w:t>g, da 2018-resultatet var på 10,5</w:t>
      </w:r>
      <w:r w:rsidRPr="0058648B">
        <w:rPr>
          <w:rFonts w:ascii="Times New Roman" w:eastAsia="Times New Roman" w:hAnsi="Times New Roman" w:cs="Times New Roman"/>
          <w:color w:val="000000"/>
          <w:sz w:val="24"/>
          <w:szCs w:val="24"/>
          <w:lang w:eastAsia="da-DK"/>
        </w:rPr>
        <w:t xml:space="preserve"> milliarder kroner. I 2019 gik det igen fremad.</w:t>
      </w:r>
    </w:p>
    <w:p w14:paraId="33C7EF34" w14:textId="77777777" w:rsidR="001B4FCA" w:rsidRPr="0058648B" w:rsidRDefault="00B6589C" w:rsidP="00A862BC">
      <w:pPr>
        <w:shd w:val="clear" w:color="auto" w:fill="FFFFFF"/>
        <w:spacing w:after="0" w:line="319" w:lineRule="atLeast"/>
        <w:textAlignment w:val="top"/>
        <w:rPr>
          <w:rFonts w:ascii="Times New Roman" w:eastAsia="Times New Roman" w:hAnsi="Times New Roman" w:cs="Times New Roman"/>
          <w:color w:val="000000"/>
          <w:sz w:val="24"/>
          <w:szCs w:val="24"/>
          <w:lang w:eastAsia="da-DK"/>
        </w:rPr>
      </w:pPr>
      <w:r w:rsidRPr="0058648B">
        <w:rPr>
          <w:rFonts w:ascii="Times New Roman" w:eastAsia="Times New Roman" w:hAnsi="Times New Roman" w:cs="Times New Roman"/>
          <w:color w:val="000000"/>
          <w:sz w:val="24"/>
          <w:szCs w:val="24"/>
          <w:lang w:eastAsia="da-DK"/>
        </w:rPr>
        <w:br/>
      </w:r>
    </w:p>
    <w:sectPr w:rsidR="001B4FCA" w:rsidRPr="005864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9C"/>
    <w:rsid w:val="001B4FCA"/>
    <w:rsid w:val="004A57FA"/>
    <w:rsid w:val="004F489D"/>
    <w:rsid w:val="0058648B"/>
    <w:rsid w:val="00A862BC"/>
    <w:rsid w:val="00B658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0835"/>
  <w15:chartTrackingRefBased/>
  <w15:docId w15:val="{C999072C-7E84-45C6-BD8E-036EC7C0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CELF</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2020-09-30T09:45:00Z</dcterms:created>
  <dcterms:modified xsi:type="dcterms:W3CDTF">2020-09-30T09:45:00Z</dcterms:modified>
</cp:coreProperties>
</file>