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DF82" w14:textId="3B857756" w:rsidR="009C6F37" w:rsidRDefault="009C6F37" w:rsidP="009C6F37">
      <w:pPr>
        <w:rPr>
          <w:color w:val="000000"/>
        </w:rPr>
      </w:pPr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 xml:space="preserve">ng i </w:t>
      </w:r>
      <w:proofErr w:type="spellStart"/>
      <w:r>
        <w:rPr>
          <w:color w:val="000000"/>
        </w:rPr>
        <w:t>Abena</w:t>
      </w:r>
      <w:proofErr w:type="spellEnd"/>
      <w:r>
        <w:rPr>
          <w:color w:val="000000"/>
        </w:rPr>
        <w:t xml:space="preserve"> fra 2018/19 til 2020/21</w:t>
      </w:r>
      <w:r w:rsidRPr="00E759AD">
        <w:rPr>
          <w:color w:val="000000"/>
        </w:rPr>
        <w:t>.</w:t>
      </w:r>
    </w:p>
    <w:p w14:paraId="5E00415C" w14:textId="77777777" w:rsidR="009C6F37" w:rsidRDefault="009C6F37" w:rsidP="009C6F37">
      <w:pPr>
        <w:rPr>
          <w:color w:val="000000"/>
        </w:rPr>
      </w:pPr>
    </w:p>
    <w:p w14:paraId="132391B5" w14:textId="4484F3B0" w:rsidR="001B0E0D" w:rsidRDefault="009C6F37" w:rsidP="009C6F37">
      <w:pPr>
        <w:spacing w:line="276" w:lineRule="auto"/>
        <w:rPr>
          <w:color w:val="000000"/>
        </w:rPr>
      </w:pPr>
      <w:r w:rsidRPr="00E759AD">
        <w:rPr>
          <w:rStyle w:val="Strong"/>
          <w:color w:val="000000"/>
        </w:rPr>
        <w:t>1.2 (1</w:t>
      </w:r>
      <w:r>
        <w:rPr>
          <w:rStyle w:val="Strong"/>
          <w:color w:val="000000"/>
        </w:rPr>
        <w:t>0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br/>
      </w:r>
      <w:r>
        <w:rPr>
          <w:color w:val="000000"/>
        </w:rPr>
        <w:t>Analyser udviklingen i indekstallene for indtjening og kapitaltilpasning fra 2018/19 til 2020/21 ved hjælp af de fundne forhold. Se spørgsmål 1.1.</w:t>
      </w:r>
    </w:p>
    <w:p w14:paraId="5A40A473" w14:textId="77777777" w:rsidR="001B0E0D" w:rsidRDefault="001B0E0D" w:rsidP="009C6F37">
      <w:pPr>
        <w:spacing w:line="276" w:lineRule="auto"/>
        <w:rPr>
          <w:color w:val="000000"/>
        </w:rPr>
      </w:pPr>
    </w:p>
    <w:p w14:paraId="6975EA59" w14:textId="6DFA1023" w:rsidR="009C6F37" w:rsidRDefault="009C6F37" w:rsidP="009C6F37">
      <w:pPr>
        <w:spacing w:line="276" w:lineRule="auto"/>
        <w:rPr>
          <w:color w:val="000000"/>
        </w:rPr>
      </w:pPr>
      <w:r w:rsidRPr="00E759AD">
        <w:rPr>
          <w:color w:val="000000"/>
        </w:rPr>
        <w:t>Nøgletallene fremgår af bilag 1.</w:t>
      </w:r>
    </w:p>
    <w:p w14:paraId="2D49F585" w14:textId="77777777" w:rsidR="001B0E0D" w:rsidRDefault="001B0E0D" w:rsidP="009C6F37">
      <w:pPr>
        <w:spacing w:line="276" w:lineRule="auto"/>
        <w:rPr>
          <w:color w:val="000000"/>
        </w:rPr>
      </w:pPr>
    </w:p>
    <w:p w14:paraId="4A928391" w14:textId="780720DF" w:rsidR="001B0E0D" w:rsidRDefault="009C6F37" w:rsidP="009C6F37">
      <w:pPr>
        <w:rPr>
          <w:color w:val="000000"/>
        </w:rPr>
      </w:pPr>
      <w:r w:rsidRPr="00E759AD">
        <w:rPr>
          <w:rStyle w:val="Strong"/>
          <w:color w:val="000000"/>
        </w:rPr>
        <w:t>1.3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2018/19 til 2020/21</w:t>
      </w:r>
      <w:r w:rsidRPr="00E759AD">
        <w:rPr>
          <w:color w:val="000000"/>
        </w:rPr>
        <w:t>.</w:t>
      </w:r>
    </w:p>
    <w:p w14:paraId="0F598241" w14:textId="77777777" w:rsidR="001B0E0D" w:rsidRDefault="001B0E0D" w:rsidP="009C6F37">
      <w:pPr>
        <w:rPr>
          <w:color w:val="000000"/>
        </w:rPr>
      </w:pPr>
    </w:p>
    <w:p w14:paraId="6BAC4E7E" w14:textId="789FE656" w:rsidR="009C6F37" w:rsidRDefault="009C6F37" w:rsidP="009C6F37">
      <w:pPr>
        <w:rPr>
          <w:color w:val="000000"/>
        </w:rPr>
      </w:pPr>
      <w:r w:rsidRPr="00E759AD">
        <w:rPr>
          <w:color w:val="000000"/>
        </w:rPr>
        <w:t>Nøgletallene fremgår af bilag 1.</w:t>
      </w:r>
    </w:p>
    <w:p w14:paraId="295474F8" w14:textId="77777777" w:rsidR="001B0E0D" w:rsidRDefault="001B0E0D" w:rsidP="009C6F37">
      <w:pPr>
        <w:rPr>
          <w:color w:val="000000"/>
        </w:rPr>
      </w:pPr>
    </w:p>
    <w:p w14:paraId="4C4C22C5" w14:textId="73F389B1" w:rsidR="009C6F37" w:rsidRDefault="009C6F37" w:rsidP="009C6F37">
      <w:pPr>
        <w:rPr>
          <w:color w:val="000000"/>
        </w:rPr>
      </w:pPr>
      <w:r w:rsidRPr="00E759AD">
        <w:rPr>
          <w:rStyle w:val="Strong"/>
          <w:color w:val="000000"/>
        </w:rPr>
        <w:t>1.4 (5 %)</w:t>
      </w:r>
      <w:r>
        <w:rPr>
          <w:color w:val="000000"/>
        </w:rPr>
        <w:br/>
        <w:t>Forklar, hvorfor egenkapitalens forrentning er forøget fra - 2,</w:t>
      </w:r>
      <w:r w:rsidR="0069629F">
        <w:rPr>
          <w:color w:val="000000"/>
        </w:rPr>
        <w:t>4</w:t>
      </w:r>
      <w:r>
        <w:rPr>
          <w:color w:val="000000"/>
        </w:rPr>
        <w:t xml:space="preserve"> % i 2018/19 til 4</w:t>
      </w:r>
      <w:r w:rsidR="0069629F">
        <w:rPr>
          <w:color w:val="000000"/>
        </w:rPr>
        <w:t>7</w:t>
      </w:r>
      <w:r>
        <w:rPr>
          <w:color w:val="000000"/>
        </w:rPr>
        <w:t>,</w:t>
      </w:r>
      <w:r w:rsidR="0069629F">
        <w:rPr>
          <w:color w:val="000000"/>
        </w:rPr>
        <w:t>3</w:t>
      </w:r>
      <w:r>
        <w:rPr>
          <w:color w:val="000000"/>
        </w:rPr>
        <w:t xml:space="preserve"> % i 2020/21.</w:t>
      </w:r>
    </w:p>
    <w:p w14:paraId="05E9E975" w14:textId="77777777" w:rsidR="001B0E0D" w:rsidRDefault="001B0E0D" w:rsidP="009C6F37">
      <w:pPr>
        <w:rPr>
          <w:color w:val="000000"/>
        </w:rPr>
      </w:pPr>
    </w:p>
    <w:p w14:paraId="1FDEC818" w14:textId="406CA0B6" w:rsidR="009C6F37" w:rsidRDefault="009C6F37" w:rsidP="009C6F37"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(5 %)</w:t>
      </w:r>
      <w:r>
        <w:rPr>
          <w:color w:val="000000"/>
        </w:rPr>
        <w:br/>
      </w:r>
      <w:r>
        <w:t>Forklar, hvordan driftskapitalposterne: varebeholdninger og gæld til leverandører har påvirket pengestrømme fra driftsaktivitet i 2020</w:t>
      </w:r>
      <w:r w:rsidR="00767713">
        <w:t>/21</w:t>
      </w:r>
      <w:r>
        <w:t>.</w:t>
      </w:r>
    </w:p>
    <w:p w14:paraId="40AF031B" w14:textId="77777777" w:rsidR="009C6F37" w:rsidRDefault="009C6F37" w:rsidP="009C6F37"/>
    <w:p w14:paraId="1516FA1A" w14:textId="77777777" w:rsidR="009C6F37" w:rsidRPr="00570130" w:rsidRDefault="009C6F37" w:rsidP="009C6F37">
      <w:r>
        <w:t>Pengestrømsopgørelsen fremgår af bilag 2.</w:t>
      </w:r>
    </w:p>
    <w:p w14:paraId="2D858260" w14:textId="77777777" w:rsidR="009C6F37" w:rsidRDefault="009C6F37" w:rsidP="009C6F37">
      <w:pPr>
        <w:rPr>
          <w:color w:val="000000"/>
        </w:rPr>
      </w:pPr>
    </w:p>
    <w:p w14:paraId="75E768ED" w14:textId="46DE66F8" w:rsidR="009C6F37" w:rsidRDefault="009C6F37" w:rsidP="009C6F37">
      <w:pPr>
        <w:rPr>
          <w:color w:val="000000"/>
        </w:rPr>
      </w:pPr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6</w:t>
      </w:r>
      <w:r w:rsidRPr="00E759AD">
        <w:rPr>
          <w:rStyle w:val="Strong"/>
          <w:color w:val="000000"/>
        </w:rPr>
        <w:t xml:space="preserve"> (5 %)</w:t>
      </w:r>
      <w:r>
        <w:rPr>
          <w:color w:val="000000"/>
        </w:rPr>
        <w:br/>
        <w:t xml:space="preserve">Vurder, hvilke fordele </w:t>
      </w:r>
      <w:proofErr w:type="spellStart"/>
      <w:r>
        <w:t>Abena</w:t>
      </w:r>
      <w:proofErr w:type="spellEnd"/>
      <w:r w:rsidRPr="005C77DE">
        <w:t xml:space="preserve"> </w:t>
      </w:r>
      <w:r>
        <w:t>opnår ved løbende at</w:t>
      </w:r>
      <w:r w:rsidRPr="005C77DE">
        <w:t xml:space="preserve"> </w:t>
      </w:r>
      <w:r>
        <w:t xml:space="preserve">investere i automatisering i </w:t>
      </w:r>
      <w:r w:rsidR="00587BDE">
        <w:t>produktionen</w:t>
      </w:r>
      <w:r>
        <w:t>.</w:t>
      </w:r>
    </w:p>
    <w:p w14:paraId="49B133F3" w14:textId="77777777" w:rsidR="009C6F37" w:rsidRDefault="009C6F37" w:rsidP="009C6F37">
      <w:pPr>
        <w:rPr>
          <w:color w:val="000000"/>
        </w:rPr>
      </w:pPr>
    </w:p>
    <w:p w14:paraId="2E22C1D4" w14:textId="75F3765D" w:rsidR="009C6F37" w:rsidRDefault="009C6F37" w:rsidP="009C6F37"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7</w:t>
      </w:r>
      <w:r w:rsidRPr="00E759AD">
        <w:rPr>
          <w:rStyle w:val="Strong"/>
          <w:color w:val="000000"/>
        </w:rPr>
        <w:t xml:space="preserve"> (5 %)</w:t>
      </w:r>
      <w:r>
        <w:rPr>
          <w:color w:val="000000"/>
        </w:rPr>
        <w:br/>
        <w:t xml:space="preserve">Diskuter, om det er en fordel </w:t>
      </w:r>
      <w:r w:rsidR="00767713">
        <w:rPr>
          <w:color w:val="000000"/>
        </w:rPr>
        <w:t xml:space="preserve">for </w:t>
      </w:r>
      <w:proofErr w:type="spellStart"/>
      <w:r>
        <w:rPr>
          <w:color w:val="000000"/>
        </w:rPr>
        <w:t>Abena</w:t>
      </w:r>
      <w:proofErr w:type="spellEnd"/>
      <w:r>
        <w:rPr>
          <w:color w:val="000000"/>
        </w:rPr>
        <w:t xml:space="preserve"> at have et stærkt fokus på bæredygtighed</w:t>
      </w:r>
      <w:r>
        <w:t>.</w:t>
      </w:r>
    </w:p>
    <w:p w14:paraId="06729F9C" w14:textId="77777777" w:rsidR="009C6F37" w:rsidRDefault="009C6F37" w:rsidP="009C6F37"/>
    <w:p w14:paraId="3D9F4268" w14:textId="621E386E" w:rsidR="00375386" w:rsidRDefault="00375386" w:rsidP="004A7A6E">
      <w:pPr>
        <w:rPr>
          <w:color w:val="000000"/>
        </w:rPr>
      </w:pPr>
    </w:p>
    <w:p w14:paraId="73DFFFB6" w14:textId="77777777" w:rsidR="000D15B8" w:rsidRDefault="000D15B8" w:rsidP="000D15B8">
      <w:pPr>
        <w:rPr>
          <w:color w:val="000000"/>
        </w:rPr>
      </w:pPr>
      <w:r w:rsidRPr="005C37FA">
        <w:rPr>
          <w:rStyle w:val="Strong"/>
          <w:color w:val="000000"/>
          <w:shd w:val="clear" w:color="auto" w:fill="FFFFFF"/>
        </w:rPr>
        <w:t>2.1 (</w:t>
      </w:r>
      <w:r>
        <w:rPr>
          <w:rStyle w:val="Strong"/>
          <w:color w:val="000000"/>
          <w:shd w:val="clear" w:color="auto" w:fill="FFFFFF"/>
        </w:rPr>
        <w:t>8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 xml:space="preserve">Udarbejd den optimale afsætningsplan for </w:t>
      </w:r>
      <w:r>
        <w:rPr>
          <w:color w:val="000000"/>
          <w:shd w:val="clear" w:color="auto" w:fill="FFFFFF"/>
        </w:rPr>
        <w:t>3. kvartal 2022,</w:t>
      </w:r>
      <w:r w:rsidRPr="005C37FA">
        <w:rPr>
          <w:color w:val="000000"/>
          <w:shd w:val="clear" w:color="auto" w:fill="FFFFFF"/>
        </w:rPr>
        <w:t xml:space="preserve"> når der tages hensyn til den begrænsede </w:t>
      </w:r>
      <w:r>
        <w:rPr>
          <w:color w:val="000000"/>
          <w:shd w:val="clear" w:color="auto" w:fill="FFFFFF"/>
        </w:rPr>
        <w:t>mængde</w:t>
      </w:r>
      <w:r w:rsidRPr="005C37F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aluminium</w:t>
      </w:r>
      <w:r w:rsidRPr="005C37FA">
        <w:rPr>
          <w:color w:val="000000"/>
          <w:shd w:val="clear" w:color="auto" w:fill="FFFFFF"/>
        </w:rPr>
        <w:t xml:space="preserve"> på</w:t>
      </w:r>
      <w:r>
        <w:rPr>
          <w:color w:val="000000"/>
          <w:shd w:val="clear" w:color="auto" w:fill="FFFFFF"/>
        </w:rPr>
        <w:t xml:space="preserve"> 12.400 kg</w:t>
      </w:r>
      <w:r w:rsidRPr="005C37FA">
        <w:rPr>
          <w:color w:val="000000"/>
          <w:shd w:val="clear" w:color="auto" w:fill="FFFFFF"/>
        </w:rPr>
        <w:t>.</w:t>
      </w:r>
    </w:p>
    <w:p w14:paraId="0E018362" w14:textId="77777777" w:rsidR="000D15B8" w:rsidRDefault="000D15B8" w:rsidP="000D15B8">
      <w:pPr>
        <w:rPr>
          <w:color w:val="000000"/>
        </w:rPr>
      </w:pPr>
    </w:p>
    <w:p w14:paraId="1B24009F" w14:textId="48CE0821" w:rsidR="000D15B8" w:rsidRDefault="000D15B8" w:rsidP="000D15B8">
      <w:pPr>
        <w:rPr>
          <w:color w:val="000000"/>
        </w:rPr>
      </w:pPr>
      <w:r w:rsidRPr="005C37FA">
        <w:rPr>
          <w:color w:val="000000"/>
          <w:shd w:val="clear" w:color="auto" w:fill="FFFFFF"/>
        </w:rPr>
        <w:t>De nødvendige informationer fremgår af bilag 3.</w:t>
      </w:r>
    </w:p>
    <w:p w14:paraId="231AC5E3" w14:textId="77777777" w:rsidR="000D15B8" w:rsidRDefault="000D15B8" w:rsidP="000D15B8">
      <w:pPr>
        <w:rPr>
          <w:color w:val="000000"/>
        </w:rPr>
      </w:pPr>
    </w:p>
    <w:p w14:paraId="2F811CB9" w14:textId="7A99AA1A" w:rsidR="000D15B8" w:rsidRDefault="000D15B8" w:rsidP="000D15B8">
      <w:pPr>
        <w:rPr>
          <w:color w:val="000000"/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</w:rPr>
        <w:t>2.2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</w:t>
      </w:r>
      <w:r w:rsidR="004A642A">
        <w:rPr>
          <w:rStyle w:val="Strong"/>
          <w:color w:val="000000"/>
          <w:shd w:val="clear" w:color="auto" w:fill="FFFFFF"/>
        </w:rPr>
        <w:t>)</w:t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>Beregn det samlede dækningsbidrag ved den optimale afsætningsplan. Se spørgsmål 2.1.</w:t>
      </w:r>
    </w:p>
    <w:p w14:paraId="00612445" w14:textId="77777777" w:rsidR="000D15B8" w:rsidRDefault="000D15B8" w:rsidP="000D15B8">
      <w:pPr>
        <w:rPr>
          <w:color w:val="000000"/>
          <w:shd w:val="clear" w:color="auto" w:fill="FFFFFF"/>
        </w:rPr>
      </w:pPr>
    </w:p>
    <w:p w14:paraId="04EDE81B" w14:textId="0737BD2D" w:rsidR="000D15B8" w:rsidRDefault="000D15B8" w:rsidP="000D15B8">
      <w:pPr>
        <w:rPr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</w:rPr>
        <w:t>2.3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</w:rPr>
        <w:br/>
      </w:r>
      <w:r>
        <w:rPr>
          <w:color w:val="000000"/>
          <w:shd w:val="clear" w:color="auto" w:fill="FFFFFF"/>
        </w:rPr>
        <w:t>Vurder,</w:t>
      </w:r>
      <w:r w:rsidRPr="005C37FA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hvor stort et dækningsbidrag Danish Green A/S går glip af på grund af den begrænsede mængde aluminium på 12.400 kg.</w:t>
      </w:r>
    </w:p>
    <w:p w14:paraId="35EDF620" w14:textId="77777777" w:rsidR="000D15B8" w:rsidRDefault="000D15B8" w:rsidP="000D15B8">
      <w:pPr>
        <w:rPr>
          <w:shd w:val="clear" w:color="auto" w:fill="FFFFFF"/>
        </w:rPr>
      </w:pPr>
    </w:p>
    <w:p w14:paraId="3C67C793" w14:textId="29B91208" w:rsidR="00715335" w:rsidRDefault="00715335" w:rsidP="004A7A6E">
      <w:pPr>
        <w:rPr>
          <w:color w:val="000000"/>
        </w:rPr>
      </w:pPr>
    </w:p>
    <w:p w14:paraId="2961118A" w14:textId="716F2B28" w:rsidR="00B56480" w:rsidRPr="00B56480" w:rsidRDefault="00B56480" w:rsidP="00B56480">
      <w:pPr>
        <w:rPr>
          <w:rStyle w:val="Strong"/>
          <w:b w:val="0"/>
          <w:bCs w:val="0"/>
          <w:color w:val="000000"/>
          <w:shd w:val="clear" w:color="auto" w:fill="FFFFFF"/>
        </w:rPr>
      </w:pPr>
      <w:r w:rsidRPr="00D7577A">
        <w:rPr>
          <w:rStyle w:val="Strong"/>
          <w:color w:val="000000"/>
          <w:shd w:val="clear" w:color="auto" w:fill="FFFFFF"/>
        </w:rPr>
        <w:lastRenderedPageBreak/>
        <w:t>3.</w:t>
      </w:r>
      <w:r>
        <w:rPr>
          <w:rStyle w:val="Strong"/>
          <w:color w:val="000000"/>
          <w:shd w:val="clear" w:color="auto" w:fill="FFFFFF"/>
        </w:rPr>
        <w:t>1</w:t>
      </w:r>
      <w:r w:rsidRPr="00D7577A">
        <w:rPr>
          <w:rStyle w:val="Strong"/>
          <w:color w:val="000000"/>
          <w:shd w:val="clear" w:color="auto" w:fill="FFFFFF"/>
        </w:rPr>
        <w:t xml:space="preserve"> (4 %)</w:t>
      </w:r>
      <w:r>
        <w:rPr>
          <w:rStyle w:val="Strong"/>
          <w:b w:val="0"/>
          <w:bCs w:val="0"/>
          <w:color w:val="000000"/>
          <w:shd w:val="clear" w:color="auto" w:fill="FFFFFF"/>
        </w:rPr>
        <w:br/>
      </w:r>
      <w:r w:rsidRPr="00B56480">
        <w:rPr>
          <w:rStyle w:val="Strong"/>
          <w:b w:val="0"/>
          <w:bCs w:val="0"/>
          <w:color w:val="000000"/>
          <w:shd w:val="clear" w:color="auto" w:fill="FFFFFF"/>
        </w:rPr>
        <w:t>Forklar, hvilken investeringsårsag der er tale om.</w:t>
      </w:r>
    </w:p>
    <w:p w14:paraId="0BEAAA30" w14:textId="77777777" w:rsidR="00B56480" w:rsidRPr="00D7577A" w:rsidRDefault="00B56480" w:rsidP="00B56480">
      <w:pPr>
        <w:rPr>
          <w:rStyle w:val="Strong"/>
          <w:b w:val="0"/>
          <w:bCs w:val="0"/>
          <w:color w:val="000000"/>
          <w:shd w:val="clear" w:color="auto" w:fill="FFFFFF"/>
        </w:rPr>
      </w:pPr>
    </w:p>
    <w:p w14:paraId="448F98C0" w14:textId="77777777" w:rsidR="00B56480" w:rsidRPr="00D7577A" w:rsidRDefault="00B56480" w:rsidP="00B56480">
      <w:pPr>
        <w:rPr>
          <w:color w:val="000000"/>
          <w:shd w:val="clear" w:color="auto" w:fill="FFFFFF"/>
        </w:rPr>
      </w:pPr>
      <w:r w:rsidRPr="00D7577A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2</w:t>
      </w:r>
      <w:r w:rsidRPr="00D7577A">
        <w:rPr>
          <w:rStyle w:val="Strong"/>
          <w:color w:val="000000"/>
          <w:shd w:val="clear" w:color="auto" w:fill="FFFFFF"/>
        </w:rPr>
        <w:t xml:space="preserve"> (4 %)</w:t>
      </w:r>
      <w:r w:rsidRPr="00D7577A">
        <w:rPr>
          <w:color w:val="000000"/>
        </w:rPr>
        <w:br/>
      </w:r>
      <w:r w:rsidRPr="00D7577A">
        <w:rPr>
          <w:color w:val="000000"/>
          <w:shd w:val="clear" w:color="auto" w:fill="FFFFFF"/>
        </w:rPr>
        <w:t>Opstil investeringsforslagets nettobetalingsstrøm.</w:t>
      </w:r>
    </w:p>
    <w:p w14:paraId="53E3E91F" w14:textId="77777777" w:rsidR="00B56480" w:rsidRDefault="00B56480" w:rsidP="00B56480">
      <w:pPr>
        <w:rPr>
          <w:color w:val="000000"/>
          <w:shd w:val="clear" w:color="auto" w:fill="FFFFFF"/>
        </w:rPr>
      </w:pPr>
    </w:p>
    <w:p w14:paraId="69732F43" w14:textId="77777777" w:rsidR="00B56480" w:rsidRDefault="00B56480" w:rsidP="00B56480">
      <w:pPr>
        <w:rPr>
          <w:color w:val="000000"/>
          <w:shd w:val="clear" w:color="auto" w:fill="FFFFFF"/>
        </w:rPr>
      </w:pPr>
      <w:r w:rsidRPr="00D7577A">
        <w:rPr>
          <w:color w:val="000000"/>
          <w:shd w:val="clear" w:color="auto" w:fill="FFFFFF"/>
        </w:rPr>
        <w:t>De nødvendige informationer fremgår af bilag 4.</w:t>
      </w:r>
    </w:p>
    <w:p w14:paraId="02E917DA" w14:textId="77777777" w:rsidR="00B56480" w:rsidRPr="00D7577A" w:rsidRDefault="00B56480" w:rsidP="00B56480">
      <w:pPr>
        <w:rPr>
          <w:rStyle w:val="Strong"/>
          <w:b w:val="0"/>
          <w:bCs w:val="0"/>
          <w:color w:val="000000"/>
          <w:shd w:val="clear" w:color="auto" w:fill="FFFFFF"/>
        </w:rPr>
      </w:pPr>
    </w:p>
    <w:p w14:paraId="4344B8FF" w14:textId="77777777" w:rsidR="00B56480" w:rsidRPr="00D7577A" w:rsidRDefault="00B56480" w:rsidP="00B56480">
      <w:pPr>
        <w:rPr>
          <w:color w:val="000000"/>
          <w:shd w:val="clear" w:color="auto" w:fill="FFFFFF"/>
        </w:rPr>
      </w:pPr>
      <w:r w:rsidRPr="00D7577A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3</w:t>
      </w:r>
      <w:r w:rsidRPr="00D7577A">
        <w:rPr>
          <w:rStyle w:val="Strong"/>
          <w:color w:val="000000"/>
          <w:shd w:val="clear" w:color="auto" w:fill="FFFFFF"/>
        </w:rPr>
        <w:t xml:space="preserve"> (4 %)</w:t>
      </w:r>
      <w:r>
        <w:rPr>
          <w:color w:val="000000"/>
          <w:shd w:val="clear" w:color="auto" w:fill="FFFFFF"/>
        </w:rPr>
        <w:br/>
      </w:r>
      <w:r w:rsidRPr="00D7577A">
        <w:rPr>
          <w:color w:val="000000"/>
          <w:shd w:val="clear" w:color="auto" w:fill="FFFFFF"/>
        </w:rPr>
        <w:t>Vurder, om investeringen er lønsom.</w:t>
      </w:r>
    </w:p>
    <w:p w14:paraId="3E79EE53" w14:textId="77777777" w:rsidR="00B56480" w:rsidRDefault="00B56480" w:rsidP="00B56480">
      <w:pPr>
        <w:rPr>
          <w:rStyle w:val="Strong"/>
          <w:b w:val="0"/>
          <w:bCs w:val="0"/>
          <w:color w:val="000000"/>
          <w:shd w:val="clear" w:color="auto" w:fill="FFFFFF"/>
        </w:rPr>
      </w:pPr>
    </w:p>
    <w:p w14:paraId="66B8AEE8" w14:textId="77777777" w:rsidR="00B56480" w:rsidRDefault="00B56480" w:rsidP="00B56480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Pr="00B54D98">
        <w:rPr>
          <w:color w:val="000000"/>
        </w:rPr>
        <w:br/>
      </w:r>
      <w:r>
        <w:rPr>
          <w:color w:val="000000"/>
          <w:shd w:val="clear" w:color="auto" w:fill="FFFFFF"/>
        </w:rPr>
        <w:t>Vurder, hvor meget besparelsen i omkostninger til folie pr. palle mindst skal udgøre, for at investeringen er lønsom.</w:t>
      </w:r>
    </w:p>
    <w:p w14:paraId="561AE26E" w14:textId="77777777" w:rsidR="00B56480" w:rsidRDefault="00B56480" w:rsidP="00B56480">
      <w:pPr>
        <w:rPr>
          <w:color w:val="000000"/>
          <w:shd w:val="clear" w:color="auto" w:fill="FFFFFF"/>
        </w:rPr>
      </w:pPr>
    </w:p>
    <w:p w14:paraId="6429FD54" w14:textId="11780FD0" w:rsidR="00B56480" w:rsidRPr="00624CE7" w:rsidRDefault="00B56480" w:rsidP="00B56480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 xml:space="preserve">5 </w:t>
      </w:r>
      <w:r w:rsidRPr="00B54D98">
        <w:rPr>
          <w:rStyle w:val="Strong"/>
          <w:color w:val="000000"/>
          <w:shd w:val="clear" w:color="auto" w:fill="FFFFFF"/>
        </w:rPr>
        <w:t>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="00624CE7">
        <w:rPr>
          <w:color w:val="000000"/>
          <w:shd w:val="clear" w:color="auto" w:fill="FFFFFF"/>
        </w:rPr>
        <w:br/>
      </w:r>
      <w:r w:rsidRPr="00B54D98">
        <w:rPr>
          <w:color w:val="000000"/>
          <w:shd w:val="clear" w:color="auto" w:fill="FFFFFF"/>
        </w:rPr>
        <w:t xml:space="preserve">Diskuter, om </w:t>
      </w:r>
      <w:proofErr w:type="spellStart"/>
      <w:r>
        <w:rPr>
          <w:color w:val="000000"/>
          <w:shd w:val="clear" w:color="auto" w:fill="FFFFFF"/>
        </w:rPr>
        <w:t>Kombi</w:t>
      </w:r>
      <w:proofErr w:type="spellEnd"/>
      <w:r>
        <w:rPr>
          <w:color w:val="000000"/>
          <w:shd w:val="clear" w:color="auto" w:fill="FFFFFF"/>
        </w:rPr>
        <w:t xml:space="preserve"> A/S</w:t>
      </w:r>
      <w:r w:rsidRPr="00B54D98">
        <w:rPr>
          <w:color w:val="000000"/>
          <w:shd w:val="clear" w:color="auto" w:fill="FFFFFF"/>
        </w:rPr>
        <w:t xml:space="preserve"> bør </w:t>
      </w:r>
      <w:r>
        <w:rPr>
          <w:color w:val="000000"/>
          <w:shd w:val="clear" w:color="auto" w:fill="FFFFFF"/>
        </w:rPr>
        <w:t>opgradere de 8 folieringsmaskiner.</w:t>
      </w:r>
    </w:p>
    <w:p w14:paraId="39E86EEF" w14:textId="77777777" w:rsidR="00B56480" w:rsidRDefault="00B56480" w:rsidP="00B56480"/>
    <w:p w14:paraId="3BF581C4" w14:textId="75A46E2C" w:rsidR="000D15B8" w:rsidRDefault="000D15B8" w:rsidP="004A7A6E">
      <w:pPr>
        <w:rPr>
          <w:color w:val="000000"/>
        </w:rPr>
      </w:pPr>
    </w:p>
    <w:p w14:paraId="421F71A0" w14:textId="7D5C412B" w:rsidR="003F4272" w:rsidRPr="003F4272" w:rsidRDefault="003F4272" w:rsidP="003F4272">
      <w:pPr>
        <w:rPr>
          <w:rStyle w:val="Strong"/>
          <w:b w:val="0"/>
          <w:bCs w:val="0"/>
          <w:color w:val="000000"/>
          <w:shd w:val="clear" w:color="auto" w:fill="FFFFFF"/>
        </w:rPr>
      </w:pPr>
      <w:bookmarkStart w:id="0" w:name="_Hlk61431630"/>
      <w:r w:rsidRPr="00D7577A">
        <w:rPr>
          <w:rStyle w:val="Strong"/>
          <w:color w:val="000000"/>
          <w:shd w:val="clear" w:color="auto" w:fill="FFFFFF"/>
        </w:rPr>
        <w:t>4.1 (</w:t>
      </w:r>
      <w:r>
        <w:rPr>
          <w:rStyle w:val="Strong"/>
          <w:color w:val="000000"/>
          <w:shd w:val="clear" w:color="auto" w:fill="FFFFFF"/>
        </w:rPr>
        <w:t>4</w:t>
      </w:r>
      <w:r w:rsidRPr="00D7577A">
        <w:rPr>
          <w:rStyle w:val="Strong"/>
          <w:color w:val="000000"/>
          <w:shd w:val="clear" w:color="auto" w:fill="FFFFFF"/>
        </w:rPr>
        <w:t xml:space="preserve"> %)</w:t>
      </w:r>
      <w:r>
        <w:rPr>
          <w:rStyle w:val="Strong"/>
          <w:b w:val="0"/>
          <w:bCs w:val="0"/>
          <w:color w:val="000000"/>
          <w:shd w:val="clear" w:color="auto" w:fill="FFFFFF"/>
        </w:rPr>
        <w:br/>
      </w:r>
      <w:r w:rsidRPr="003F4272">
        <w:rPr>
          <w:rStyle w:val="Strong"/>
          <w:b w:val="0"/>
          <w:bCs w:val="0"/>
          <w:color w:val="000000"/>
          <w:shd w:val="clear" w:color="auto" w:fill="FFFFFF"/>
        </w:rPr>
        <w:t xml:space="preserve">Redegør for, hvilke fordele Mark Paint A/S opnår ved at finansiere den planlagte vækst med egenkapital. </w:t>
      </w:r>
    </w:p>
    <w:p w14:paraId="4B56DD38" w14:textId="77777777" w:rsidR="003F4272" w:rsidRPr="00703C5E" w:rsidRDefault="003F4272" w:rsidP="003F4272">
      <w:pPr>
        <w:rPr>
          <w:rStyle w:val="Strong"/>
          <w:b w:val="0"/>
          <w:bCs w:val="0"/>
          <w:color w:val="000000"/>
          <w:shd w:val="clear" w:color="auto" w:fill="FFFFFF"/>
        </w:rPr>
      </w:pPr>
    </w:p>
    <w:p w14:paraId="5E717BDE" w14:textId="77777777" w:rsidR="003F4272" w:rsidRDefault="003F4272" w:rsidP="003F4272">
      <w:pPr>
        <w:rPr>
          <w:color w:val="000000"/>
        </w:rPr>
      </w:pPr>
      <w:r w:rsidRPr="00D7577A">
        <w:rPr>
          <w:rStyle w:val="Strong"/>
          <w:color w:val="000000"/>
          <w:shd w:val="clear" w:color="auto" w:fill="FFFFFF"/>
        </w:rPr>
        <w:t>4.</w:t>
      </w:r>
      <w:r>
        <w:rPr>
          <w:rStyle w:val="Strong"/>
          <w:color w:val="000000"/>
          <w:shd w:val="clear" w:color="auto" w:fill="FFFFFF"/>
        </w:rPr>
        <w:t>2</w:t>
      </w:r>
      <w:r w:rsidRPr="00D7577A">
        <w:rPr>
          <w:rStyle w:val="Strong"/>
          <w:color w:val="000000"/>
          <w:shd w:val="clear" w:color="auto" w:fill="FFFFFF"/>
        </w:rPr>
        <w:t xml:space="preserve"> (4 %)</w:t>
      </w:r>
      <w:r w:rsidRPr="00D7577A">
        <w:rPr>
          <w:color w:val="000000"/>
        </w:rPr>
        <w:br/>
        <w:t xml:space="preserve">Beregn </w:t>
      </w:r>
      <w:r>
        <w:rPr>
          <w:color w:val="000000"/>
        </w:rPr>
        <w:t xml:space="preserve">likviditetsgrad, kapitalbindingsgrad, </w:t>
      </w:r>
      <w:r w:rsidRPr="00D7577A">
        <w:rPr>
          <w:color w:val="000000"/>
        </w:rPr>
        <w:t>soliditetsgrad, gældsandel, afkastningsgrad, gældsrente og egenkapitalens forrentning</w:t>
      </w:r>
      <w:r>
        <w:rPr>
          <w:color w:val="000000"/>
        </w:rPr>
        <w:t xml:space="preserve"> for 2021.</w:t>
      </w:r>
    </w:p>
    <w:p w14:paraId="42A9DB46" w14:textId="77777777" w:rsidR="003F4272" w:rsidRDefault="003F4272" w:rsidP="003F4272">
      <w:pPr>
        <w:rPr>
          <w:color w:val="000000"/>
        </w:rPr>
      </w:pPr>
    </w:p>
    <w:p w14:paraId="094DEE4A" w14:textId="77777777" w:rsidR="003F4272" w:rsidRDefault="003F4272" w:rsidP="003F4272">
      <w:pPr>
        <w:rPr>
          <w:color w:val="000000"/>
          <w:shd w:val="clear" w:color="auto" w:fill="FFFFFF"/>
        </w:rPr>
      </w:pPr>
      <w:r w:rsidRPr="00D7577A">
        <w:rPr>
          <w:color w:val="000000"/>
          <w:shd w:val="clear" w:color="auto" w:fill="FFFFFF"/>
        </w:rPr>
        <w:t>De nødvendige informationer fremgår af bilag 5.</w:t>
      </w:r>
    </w:p>
    <w:p w14:paraId="0DBB48E7" w14:textId="77777777" w:rsidR="003F4272" w:rsidRPr="00D7577A" w:rsidRDefault="003F4272" w:rsidP="003F4272">
      <w:pPr>
        <w:rPr>
          <w:color w:val="000000"/>
        </w:rPr>
      </w:pPr>
    </w:p>
    <w:p w14:paraId="64E88C59" w14:textId="0D5FD68B" w:rsidR="003F4272" w:rsidRPr="0035643A" w:rsidRDefault="003F4272" w:rsidP="003F4272">
      <w:pPr>
        <w:rPr>
          <w:color w:val="000000"/>
          <w:shd w:val="clear" w:color="auto" w:fill="FFFFFF"/>
        </w:rPr>
      </w:pPr>
      <w:r w:rsidRPr="0035643A">
        <w:rPr>
          <w:rStyle w:val="Strong"/>
          <w:color w:val="000000"/>
          <w:shd w:val="clear" w:color="auto" w:fill="FFFFFF"/>
        </w:rPr>
        <w:t>4.3 (6 %)</w:t>
      </w:r>
      <w:r w:rsidRPr="0035643A">
        <w:rPr>
          <w:color w:val="000000"/>
        </w:rPr>
        <w:br/>
      </w:r>
      <w:r w:rsidRPr="0035643A">
        <w:rPr>
          <w:color w:val="000000"/>
          <w:shd w:val="clear" w:color="auto" w:fill="FFFFFF"/>
        </w:rPr>
        <w:t>Analyser Mark Paint A/S’ horisontale</w:t>
      </w:r>
      <w:r w:rsidR="0035643A" w:rsidRPr="0035643A">
        <w:rPr>
          <w:color w:val="000000"/>
          <w:shd w:val="clear" w:color="auto" w:fill="FFFFFF"/>
        </w:rPr>
        <w:t xml:space="preserve"> og vertikal</w:t>
      </w:r>
      <w:r w:rsidR="0035643A">
        <w:rPr>
          <w:color w:val="000000"/>
          <w:shd w:val="clear" w:color="auto" w:fill="FFFFFF"/>
        </w:rPr>
        <w:t>e</w:t>
      </w:r>
      <w:r w:rsidRPr="0035643A">
        <w:rPr>
          <w:color w:val="000000"/>
          <w:shd w:val="clear" w:color="auto" w:fill="FFFFFF"/>
        </w:rPr>
        <w:t xml:space="preserve"> balancestruktur for 2021.</w:t>
      </w:r>
    </w:p>
    <w:p w14:paraId="485D28A5" w14:textId="77777777" w:rsidR="003F4272" w:rsidRPr="0035643A" w:rsidRDefault="003F4272" w:rsidP="003F4272">
      <w:pPr>
        <w:rPr>
          <w:rStyle w:val="Strong"/>
          <w:b w:val="0"/>
          <w:bCs w:val="0"/>
          <w:color w:val="000000"/>
          <w:shd w:val="clear" w:color="auto" w:fill="FFFFFF"/>
        </w:rPr>
      </w:pPr>
    </w:p>
    <w:p w14:paraId="38ED1483" w14:textId="77777777" w:rsidR="003F4272" w:rsidRDefault="003F4272" w:rsidP="003F4272">
      <w:pPr>
        <w:rPr>
          <w:color w:val="000000"/>
          <w:shd w:val="clear" w:color="auto" w:fill="FFFFFF"/>
        </w:rPr>
      </w:pPr>
      <w:r w:rsidRPr="00D7577A">
        <w:rPr>
          <w:rStyle w:val="Strong"/>
          <w:color w:val="000000"/>
          <w:shd w:val="clear" w:color="auto" w:fill="FFFFFF"/>
        </w:rPr>
        <w:t>4.</w:t>
      </w:r>
      <w:r>
        <w:rPr>
          <w:rStyle w:val="Strong"/>
          <w:color w:val="000000"/>
          <w:shd w:val="clear" w:color="auto" w:fill="FFFFFF"/>
        </w:rPr>
        <w:t>4</w:t>
      </w:r>
      <w:r w:rsidRPr="00D7577A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5</w:t>
      </w:r>
      <w:r w:rsidRPr="00D7577A">
        <w:rPr>
          <w:rStyle w:val="Strong"/>
          <w:color w:val="000000"/>
          <w:shd w:val="clear" w:color="auto" w:fill="FFFFFF"/>
        </w:rPr>
        <w:t xml:space="preserve"> %)</w:t>
      </w:r>
      <w:r w:rsidRPr="00D7577A">
        <w:rPr>
          <w:color w:val="000000"/>
        </w:rPr>
        <w:br/>
      </w:r>
      <w:r>
        <w:rPr>
          <w:color w:val="000000"/>
          <w:shd w:val="clear" w:color="auto" w:fill="FFFFFF"/>
        </w:rPr>
        <w:t>Vurder, om Mark Paint A/S bør finansiere den planlagte vækst med egenkapital eller fremmedkapital.</w:t>
      </w:r>
    </w:p>
    <w:p w14:paraId="7A38C5DF" w14:textId="77777777" w:rsidR="003F4272" w:rsidRPr="00703C5E" w:rsidRDefault="003F4272" w:rsidP="003F4272">
      <w:pPr>
        <w:rPr>
          <w:color w:val="000000"/>
          <w:shd w:val="clear" w:color="auto" w:fill="FFFFFF"/>
        </w:rPr>
      </w:pPr>
    </w:p>
    <w:bookmarkEnd w:id="0"/>
    <w:p w14:paraId="40238532" w14:textId="77777777" w:rsidR="00624CE7" w:rsidRPr="00B631DB" w:rsidRDefault="00624CE7" w:rsidP="004A7A6E">
      <w:pPr>
        <w:rPr>
          <w:color w:val="000000"/>
        </w:rPr>
      </w:pPr>
    </w:p>
    <w:sectPr w:rsidR="00624CE7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A9EF" w14:textId="77777777" w:rsidR="006A40DE" w:rsidRDefault="006A40DE" w:rsidP="006D2267">
      <w:r>
        <w:separator/>
      </w:r>
    </w:p>
  </w:endnote>
  <w:endnote w:type="continuationSeparator" w:id="0">
    <w:p w14:paraId="1C553586" w14:textId="77777777" w:rsidR="006A40DE" w:rsidRDefault="006A40DE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3DB6AAD0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1517B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E11B" w14:textId="77777777" w:rsidR="006A40DE" w:rsidRDefault="006A40DE" w:rsidP="006D2267">
      <w:r>
        <w:separator/>
      </w:r>
    </w:p>
  </w:footnote>
  <w:footnote w:type="continuationSeparator" w:id="0">
    <w:p w14:paraId="1CE74277" w14:textId="77777777" w:rsidR="006A40DE" w:rsidRDefault="006A40DE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C386D3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Fag</w:t>
          </w:r>
          <w:r w:rsidR="001B383F" w:rsidRPr="001F65D3">
            <w:rPr>
              <w:lang w:val="da-DK"/>
            </w:rPr>
            <w:t xml:space="preserve">: </w:t>
          </w:r>
          <w:r>
            <w:rPr>
              <w:lang w:val="da-DK"/>
            </w:rPr>
            <w:t>Virksomhedsøkonomi</w:t>
          </w:r>
        </w:p>
      </w:tc>
      <w:tc>
        <w:tcPr>
          <w:tcW w:w="4110" w:type="dxa"/>
        </w:tcPr>
        <w:p w14:paraId="2293A859" w14:textId="13BAA5E7" w:rsidR="001B383F" w:rsidRPr="001F65D3" w:rsidRDefault="001B383F" w:rsidP="00B92873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840EED">
            <w:rPr>
              <w:lang w:val="da-DK"/>
            </w:rPr>
            <w:t>30</w:t>
          </w:r>
          <w:r w:rsidR="005E6B9E">
            <w:rPr>
              <w:lang w:val="da-DK"/>
            </w:rPr>
            <w:t xml:space="preserve">. </w:t>
          </w:r>
          <w:r w:rsidR="00840EED">
            <w:rPr>
              <w:lang w:val="da-DK"/>
            </w:rPr>
            <w:t>maj</w:t>
          </w:r>
          <w:r w:rsidR="005E6B9E">
            <w:rPr>
              <w:lang w:val="da-DK"/>
            </w:rPr>
            <w:t xml:space="preserve"> 202</w:t>
          </w:r>
          <w:r w:rsidR="00840EED">
            <w:rPr>
              <w:lang w:val="da-DK"/>
            </w:rPr>
            <w:t>2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2E534E11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Niveau</w:t>
          </w:r>
          <w:r w:rsidR="001B383F" w:rsidRPr="001F65D3">
            <w:rPr>
              <w:lang w:val="da-DK"/>
            </w:rPr>
            <w:t>:</w:t>
          </w:r>
          <w:r>
            <w:rPr>
              <w:lang w:val="da-DK"/>
            </w:rPr>
            <w:t xml:space="preserve"> A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7DF58DB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74C2E"/>
    <w:rsid w:val="000969C3"/>
    <w:rsid w:val="000B319E"/>
    <w:rsid w:val="000C6F7C"/>
    <w:rsid w:val="000D15B8"/>
    <w:rsid w:val="000D6173"/>
    <w:rsid w:val="000D7073"/>
    <w:rsid w:val="000E5105"/>
    <w:rsid w:val="000F4CD0"/>
    <w:rsid w:val="00103CD2"/>
    <w:rsid w:val="00105E34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0E0D"/>
    <w:rsid w:val="001B1A0A"/>
    <w:rsid w:val="001B383F"/>
    <w:rsid w:val="001B4B11"/>
    <w:rsid w:val="001B6C7E"/>
    <w:rsid w:val="001D4556"/>
    <w:rsid w:val="001D6840"/>
    <w:rsid w:val="001D6E07"/>
    <w:rsid w:val="001E0DAA"/>
    <w:rsid w:val="001E1F80"/>
    <w:rsid w:val="001F65D3"/>
    <w:rsid w:val="00202061"/>
    <w:rsid w:val="00204B3B"/>
    <w:rsid w:val="00214C26"/>
    <w:rsid w:val="00221790"/>
    <w:rsid w:val="00232D98"/>
    <w:rsid w:val="00234BEA"/>
    <w:rsid w:val="00240CCB"/>
    <w:rsid w:val="00240DB7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823"/>
    <w:rsid w:val="00327554"/>
    <w:rsid w:val="00336D06"/>
    <w:rsid w:val="00340CA3"/>
    <w:rsid w:val="00354B00"/>
    <w:rsid w:val="0035582E"/>
    <w:rsid w:val="0035643A"/>
    <w:rsid w:val="00356512"/>
    <w:rsid w:val="00361E88"/>
    <w:rsid w:val="00365687"/>
    <w:rsid w:val="00370EC6"/>
    <w:rsid w:val="00375386"/>
    <w:rsid w:val="003B071E"/>
    <w:rsid w:val="003B6722"/>
    <w:rsid w:val="003C3459"/>
    <w:rsid w:val="003F4272"/>
    <w:rsid w:val="00410822"/>
    <w:rsid w:val="0041160F"/>
    <w:rsid w:val="00417C88"/>
    <w:rsid w:val="00423398"/>
    <w:rsid w:val="00425AEC"/>
    <w:rsid w:val="00425FC7"/>
    <w:rsid w:val="00436094"/>
    <w:rsid w:val="0044062F"/>
    <w:rsid w:val="00472F88"/>
    <w:rsid w:val="00473FB0"/>
    <w:rsid w:val="00483808"/>
    <w:rsid w:val="004948E5"/>
    <w:rsid w:val="004A642A"/>
    <w:rsid w:val="004A7A6E"/>
    <w:rsid w:val="004B2D60"/>
    <w:rsid w:val="004B4EF1"/>
    <w:rsid w:val="004B7611"/>
    <w:rsid w:val="004E04D0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87BDE"/>
    <w:rsid w:val="005921B4"/>
    <w:rsid w:val="00594DD9"/>
    <w:rsid w:val="00596F49"/>
    <w:rsid w:val="005B7F29"/>
    <w:rsid w:val="005D23D3"/>
    <w:rsid w:val="005E6B9E"/>
    <w:rsid w:val="005F7C33"/>
    <w:rsid w:val="0060165B"/>
    <w:rsid w:val="006023ED"/>
    <w:rsid w:val="00604945"/>
    <w:rsid w:val="00613E29"/>
    <w:rsid w:val="0061725D"/>
    <w:rsid w:val="006221A2"/>
    <w:rsid w:val="00624CE7"/>
    <w:rsid w:val="00626A06"/>
    <w:rsid w:val="006605DB"/>
    <w:rsid w:val="00665ECE"/>
    <w:rsid w:val="006677C6"/>
    <w:rsid w:val="00676A37"/>
    <w:rsid w:val="00681D2A"/>
    <w:rsid w:val="00691407"/>
    <w:rsid w:val="00693099"/>
    <w:rsid w:val="0069629F"/>
    <w:rsid w:val="006A40DE"/>
    <w:rsid w:val="006B3504"/>
    <w:rsid w:val="006C5421"/>
    <w:rsid w:val="006D2267"/>
    <w:rsid w:val="006E7FBB"/>
    <w:rsid w:val="00711CE7"/>
    <w:rsid w:val="00715335"/>
    <w:rsid w:val="00736D5A"/>
    <w:rsid w:val="00744AA3"/>
    <w:rsid w:val="0076771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311"/>
    <w:rsid w:val="00831567"/>
    <w:rsid w:val="00833FF6"/>
    <w:rsid w:val="00840EED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7F30"/>
    <w:rsid w:val="008B2456"/>
    <w:rsid w:val="008D133F"/>
    <w:rsid w:val="008D2836"/>
    <w:rsid w:val="008D435F"/>
    <w:rsid w:val="008D5CE4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459C0"/>
    <w:rsid w:val="00964ED6"/>
    <w:rsid w:val="00972793"/>
    <w:rsid w:val="00990CE4"/>
    <w:rsid w:val="009919CB"/>
    <w:rsid w:val="009942BC"/>
    <w:rsid w:val="009A5C85"/>
    <w:rsid w:val="009B2800"/>
    <w:rsid w:val="009C2763"/>
    <w:rsid w:val="009C6F37"/>
    <w:rsid w:val="00A04B1C"/>
    <w:rsid w:val="00A05B5E"/>
    <w:rsid w:val="00A07E9E"/>
    <w:rsid w:val="00A13A75"/>
    <w:rsid w:val="00A20641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56480"/>
    <w:rsid w:val="00B610F5"/>
    <w:rsid w:val="00B631DB"/>
    <w:rsid w:val="00B72909"/>
    <w:rsid w:val="00B80FCE"/>
    <w:rsid w:val="00B8473C"/>
    <w:rsid w:val="00B92873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72EA"/>
    <w:rsid w:val="00D01506"/>
    <w:rsid w:val="00D040E4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17B"/>
    <w:rsid w:val="00E15ACF"/>
    <w:rsid w:val="00E32E9D"/>
    <w:rsid w:val="00E41ECB"/>
    <w:rsid w:val="00E41ED6"/>
    <w:rsid w:val="00E44F74"/>
    <w:rsid w:val="00E474E9"/>
    <w:rsid w:val="00E571DB"/>
    <w:rsid w:val="00E71E7F"/>
    <w:rsid w:val="00E832BA"/>
    <w:rsid w:val="00EA579D"/>
    <w:rsid w:val="00EC4B13"/>
    <w:rsid w:val="00EC6C77"/>
    <w:rsid w:val="00EC7A37"/>
    <w:rsid w:val="00ED111E"/>
    <w:rsid w:val="00ED1921"/>
    <w:rsid w:val="00ED26F6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2022-01-27T07:05:00Z</dcterms:created>
  <dcterms:modified xsi:type="dcterms:W3CDTF">2022-01-27T07:05:00Z</dcterms:modified>
</cp:coreProperties>
</file>